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16du:dateUtc="2024-04-25T10: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16du:dateUtc="2024-04-27T07:45:00Z"/>
          <w:bCs/>
          <w:rPrChange w:id="4" w:author="一语 仲" w:date="2024-04-25T18:26:00Z" w16du:dateUtc="2024-04-25T10:26:00Z">
            <w:rPr>
              <w:del w:id="5" w:author="一语 仲" w:date="2024-04-27T15:45:00Z" w16du:dateUtc="2024-04-27T07:45:00Z"/>
              <w:rFonts w:ascii="Times New Roman" w:hAnsi="Times New Roman" w:cs="Times New Roman"/>
              <w:b/>
              <w:bCs w:val="0"/>
              <w:sz w:val="24"/>
              <w:szCs w:val="24"/>
            </w:rPr>
          </w:rPrChange>
        </w:rPr>
        <w:pPrChange w:id="6" w:author="一语 仲" w:date="2024-04-25T18:26:00Z" w16du:dateUtc="2024-04-25T10:26:00Z">
          <w:pPr>
            <w:pStyle w:val="1"/>
            <w:numPr>
              <w:numId w:val="0"/>
            </w:numPr>
            <w:spacing w:beforeLines="0" w:before="200" w:afterLines="0" w:after="220" w:line="220" w:lineRule="exact"/>
          </w:pPr>
        </w:pPrChange>
      </w:pPr>
      <w:ins w:id="7" w:author="一语 仲" w:date="2024-04-25T18:26:00Z" w16du:dateUtc="2024-04-25T10: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B941A4">
          <w:t xml:space="preserve">disturbances, substantial errors in water state estimation persist, necessitating improved modeling </w:t>
        </w:r>
        <w:proofErr w:type="spellStart"/>
        <w:r w:rsidRPr="00B941A4">
          <w:t>approaches.</w:t>
        </w:r>
      </w:ins>
    </w:p>
    <w:p w14:paraId="1171CBA2" w14:textId="7786F424" w:rsidR="000341E9" w:rsidRDefault="005003C8">
      <w:pPr>
        <w:pPrChange w:id="8" w:author="一语 仲" w:date="2024-04-27T15:45:00Z" w16du:dateUtc="2024-04-27T07:45:00Z">
          <w:pPr>
            <w:pStyle w:val="a0"/>
            <w:ind w:firstLine="238"/>
          </w:pPr>
        </w:pPrChange>
      </w:pPr>
      <w:del w:id="9" w:author="一语 仲" w:date="2024-04-25T18:26:00Z" w16du:dateUtc="2024-04-25T10:26:00Z">
        <w:r w:rsidRPr="00EC4792" w:rsidDel="00A47511">
          <w:delText xml:space="preserve">Inadequate water management restricts the reliability and lifetime of </w:delText>
        </w:r>
        <w:bookmarkStart w:id="10" w:name="OLE_LINK61"/>
        <w:r w:rsidR="009C7D8F" w:rsidRPr="009C7D8F" w:rsidDel="00A47511">
          <w:delText>proton exchange membrane</w:delText>
        </w:r>
        <w:bookmarkEnd w:id="10"/>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1" w:author="一语 仲" w:date="2024-04-14T22:18:00Z" w16du:dateUtc="2024-04-14T14: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2" w:author="一语 仲" w:date="2024-04-25T18:26:00Z" w16du:dateUtc="2024-04-25T10: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w:t>
      </w:r>
      <w:proofErr w:type="spellEnd"/>
      <w:r w:rsidR="002E25C3" w:rsidRPr="00EC4792">
        <w:t>, i</w:t>
      </w:r>
      <w:r w:rsidR="00B33E82" w:rsidRPr="00EC4792">
        <w:t xml:space="preserve">n this </w:t>
      </w:r>
      <w:r w:rsidR="002E25C3" w:rsidRPr="00EC4792">
        <w:t>work</w:t>
      </w:r>
      <w:r w:rsidR="00B33E82" w:rsidRPr="00EC4792">
        <w:t xml:space="preserve">, </w:t>
      </w:r>
      <w:bookmarkStart w:id="13"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3"/>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4" w:author="一语 仲" w:date="2024-04-17T21:23:00Z" w16du:dateUtc="2024-04-17T13:23:00Z">
        <w:r w:rsidR="00322A00">
          <w:rPr>
            <w:rFonts w:hint="eastAsia"/>
          </w:rPr>
          <w:t>, a</w:t>
        </w:r>
      </w:ins>
      <w:ins w:id="15" w:author="一语 仲" w:date="2024-04-25T18:18:00Z" w16du:dateUtc="2024-04-25T10:18:00Z">
        <w:r w:rsidR="00D402EC">
          <w:rPr>
            <w:rFonts w:hint="eastAsia"/>
          </w:rPr>
          <w:t xml:space="preserve"> method</w:t>
        </w:r>
      </w:ins>
      <w:ins w:id="16" w:author="一语 仲" w:date="2024-04-17T21:23:00Z" w16du:dateUtc="2024-04-17T13:23:00Z">
        <w:r w:rsidR="00322A00">
          <w:rPr>
            <w:rFonts w:hint="eastAsia"/>
          </w:rPr>
          <w:t xml:space="preserve"> </w:t>
        </w:r>
      </w:ins>
      <w:ins w:id="17" w:author="一语 仲" w:date="2024-04-25T18:17:00Z" w16du:dateUtc="2024-04-25T10:17:00Z">
        <w:r w:rsidR="00D402EC" w:rsidRPr="00D402EC">
          <w:rPr>
            <w:rPrChange w:id="18" w:author="一语 仲" w:date="2024-04-25T18:18:00Z" w16du:dateUtc="2024-04-25T10:18:00Z">
              <w:rPr>
                <w:color w:val="5B9BD5"/>
              </w:rPr>
            </w:rPrChange>
          </w:rPr>
          <w:t>that synergistically combines the information acquired from a multitude of sensors</w:t>
        </w:r>
      </w:ins>
      <w:ins w:id="19" w:author="一语 仲" w:date="2024-04-25T18:18:00Z" w16du:dateUtc="2024-04-25T10:18:00Z">
        <w:r w:rsidR="00AD359F">
          <w:rPr>
            <w:rFonts w:hint="eastAsia"/>
          </w:rPr>
          <w:t>, i</w:t>
        </w:r>
      </w:ins>
      <w:ins w:id="20" w:author="一语 仲" w:date="2024-04-25T18:17:00Z" w16du:dateUtc="2024-04-25T10:17:00Z">
        <w:r w:rsidR="00D402EC" w:rsidRPr="00D402EC">
          <w:rPr>
            <w:rPrChange w:id="21" w:author="一语 仲" w:date="2024-04-25T18:18:00Z" w16du:dateUtc="2024-04-25T10: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lastRenderedPageBreak/>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2" w:name="OLE_LINK49"/>
            <m:oMath>
              <m:r>
                <w:rPr>
                  <w:rFonts w:ascii="Cambria Math" w:hAnsi="Cambria Math" w:cs="Times New Roman"/>
                  <w:szCs w:val="21"/>
                </w:rPr>
                <m:t>s</m:t>
              </m:r>
            </m:oMath>
            <w:bookmarkEnd w:id="2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3" w:name="OLE_LINK32"/>
            <w:r w:rsidRPr="00F4580E">
              <w:rPr>
                <w:rFonts w:cs="Times New Roman"/>
                <w:szCs w:val="21"/>
              </w:rPr>
              <w:t>Dry Air</w:t>
            </w:r>
            <w:bookmarkEnd w:id="2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2FA23C1E" w:rsidR="00156E9C" w:rsidRPr="00921E12" w:rsidRDefault="00B26136" w:rsidP="00921E12">
      <w:pPr>
        <w:rPr>
          <w:color w:val="000000"/>
          <w:szCs w:val="21"/>
        </w:rPr>
      </w:pPr>
      <w:bookmarkStart w:id="2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5" w:name="OLE_LINK73"/>
      <w:bookmarkStart w:id="2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5"/>
      <w:bookmarkEnd w:id="2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7" w:name="OLE_LINK26"/>
      <w:r w:rsidR="00815A84" w:rsidRPr="003B6552">
        <w:rPr>
          <w:sz w:val="24"/>
          <w:szCs w:val="24"/>
        </w:rPr>
        <w:t>the internal state of the PEMFC can be estimated online by simplifying the mechanism model</w:t>
      </w:r>
      <w:bookmarkEnd w:id="2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p>
    <w:bookmarkEnd w:id="24"/>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28" w:name="OLE_LINK83"/>
      <w:bookmarkStart w:id="29" w:name="OLE_LINK84"/>
      <w:r w:rsidR="00156E9C" w:rsidRPr="00920508">
        <w:rPr>
          <w:sz w:val="24"/>
          <w:szCs w:val="24"/>
        </w:rPr>
        <w:t xml:space="preserve">mechanism </w:t>
      </w:r>
      <w:bookmarkEnd w:id="28"/>
      <w:bookmarkEnd w:id="29"/>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0" w:name="OLE_LINK50"/>
      <w:r w:rsidR="00B61357">
        <w:rPr>
          <w:sz w:val="24"/>
          <w:szCs w:val="24"/>
        </w:rPr>
        <w:t>GDL</w:t>
      </w:r>
      <w:bookmarkEnd w:id="30"/>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31" w:name="OLE_LINK87"/>
      <w:bookmarkStart w:id="32" w:name="OLE_LINK88"/>
      <w:r w:rsidR="00A02C52" w:rsidRPr="00920508">
        <w:rPr>
          <w:sz w:val="24"/>
          <w:szCs w:val="24"/>
        </w:rPr>
        <w:t>simulation</w:t>
      </w:r>
      <w:bookmarkEnd w:id="31"/>
      <w:bookmarkEnd w:id="32"/>
      <w:r w:rsidR="00A02C52" w:rsidRPr="00920508">
        <w:rPr>
          <w:sz w:val="24"/>
          <w:szCs w:val="24"/>
        </w:rPr>
        <w:t xml:space="preserve"> and experiment</w:t>
      </w:r>
      <w:ins w:id="33" w:author="一语 仲" w:date="2024-04-14T22:48:00Z" w16du:dateUtc="2024-04-14T14:48:00Z">
        <w:r w:rsidR="00CF5864">
          <w:rPr>
            <w:rFonts w:hint="eastAsia"/>
            <w:sz w:val="24"/>
            <w:szCs w:val="24"/>
          </w:rPr>
          <w:t xml:space="preserve"> by Ba</w:t>
        </w:r>
      </w:ins>
      <w:ins w:id="34" w:author="一语 仲" w:date="2024-04-14T22:49:00Z" w16du:dateUtc="2024-04-14T14:49:00Z">
        <w:r w:rsidR="00CF5864">
          <w:rPr>
            <w:rFonts w:hint="eastAsia"/>
            <w:sz w:val="24"/>
            <w:szCs w:val="24"/>
          </w:rPr>
          <w:t xml:space="preserve">o </w:t>
        </w:r>
        <w:proofErr w:type="gramStart"/>
        <w:r w:rsidR="00CF5864">
          <w:rPr>
            <w:rFonts w:hint="eastAsia"/>
            <w:sz w:val="24"/>
            <w:szCs w:val="24"/>
          </w:rPr>
          <w:t>etc.[</w:t>
        </w:r>
        <w:proofErr w:type="gramEnd"/>
        <w:r w:rsidR="00CF5864">
          <w:rPr>
            <w:rFonts w:hint="eastAsia"/>
            <w:sz w:val="24"/>
            <w:szCs w:val="24"/>
          </w:rPr>
          <w:t>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5"/>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6" w:name="_Ref139642600"/>
      <w:r w:rsidRPr="00B61357">
        <w:rPr>
          <w:rFonts w:ascii="Times New Roman" w:hAnsi="Times New Roman" w:cs="Times New Roman"/>
          <w:b/>
          <w:bCs w:val="0"/>
          <w:sz w:val="24"/>
          <w:szCs w:val="24"/>
        </w:rPr>
        <w:t>Numerical modeling</w:t>
      </w:r>
      <w:bookmarkEnd w:id="3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38" w:author="一语 仲" w:date="2024-04-25T18:06:00Z" w16du:dateUtc="2024-04-25T10: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pPr>
        <w:pStyle w:val="a0"/>
        <w:ind w:firstLine="238"/>
        <w:rPr>
          <w:ins w:id="39" w:author="一语 仲" w:date="2024-04-25T18:06:00Z" w16du:dateUtc="2024-04-25T10:06:00Z"/>
          <w:sz w:val="24"/>
          <w:szCs w:val="24"/>
          <w:rPrChange w:id="40" w:author="一语 仲" w:date="2024-04-25T18:06:00Z" w16du:dateUtc="2024-04-25T10:06:00Z">
            <w:rPr>
              <w:ins w:id="41" w:author="一语 仲" w:date="2024-04-25T18:06:00Z" w16du:dateUtc="2024-04-25T10:06:00Z"/>
              <w:color w:val="5B9BD5"/>
            </w:rPr>
          </w:rPrChange>
        </w:rPr>
        <w:pPrChange w:id="42" w:author="一语 仲" w:date="2024-04-25T18:06:00Z" w16du:dateUtc="2024-04-25T10:06:00Z">
          <w:pPr/>
        </w:pPrChange>
      </w:pPr>
      <w:ins w:id="43" w:author="一语 仲" w:date="2024-04-25T18:06:00Z" w16du:dateUtc="2024-04-25T10:06:00Z">
        <w:r>
          <w:rPr>
            <w:rFonts w:hint="eastAsia"/>
            <w:sz w:val="24"/>
            <w:szCs w:val="24"/>
          </w:rPr>
          <w:t xml:space="preserve">In Figure the system </w:t>
        </w:r>
        <w:r w:rsidRPr="00C34087">
          <w:rPr>
            <w:sz w:val="24"/>
            <w:szCs w:val="24"/>
            <w:rPrChange w:id="44" w:author="一语 仲" w:date="2024-04-25T18:06:00Z" w16du:dateUtc="2024-04-25T10: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77777777" w:rsidR="00C34087" w:rsidRPr="00C34087" w:rsidRDefault="00C34087">
      <w:pPr>
        <w:pStyle w:val="a0"/>
        <w:ind w:firstLine="238"/>
        <w:rPr>
          <w:ins w:id="45" w:author="一语 仲" w:date="2024-04-25T18:06:00Z" w16du:dateUtc="2024-04-25T10:06:00Z"/>
          <w:sz w:val="24"/>
          <w:szCs w:val="24"/>
          <w:rPrChange w:id="46" w:author="一语 仲" w:date="2024-04-25T18:06:00Z" w16du:dateUtc="2024-04-25T10:06:00Z">
            <w:rPr>
              <w:ins w:id="47" w:author="一语 仲" w:date="2024-04-25T18:06:00Z" w16du:dateUtc="2024-04-25T10:06:00Z"/>
              <w:color w:val="5B9BD5"/>
            </w:rPr>
          </w:rPrChange>
        </w:rPr>
        <w:pPrChange w:id="48" w:author="一语 仲" w:date="2024-04-25T18:06:00Z" w16du:dateUtc="2024-04-25T10:06:00Z">
          <w:pPr/>
        </w:pPrChange>
      </w:pPr>
      <w:ins w:id="49" w:author="一语 仲" w:date="2024-04-25T18:06:00Z" w16du:dateUtc="2024-04-25T10:06:00Z">
        <w:r w:rsidRPr="00C34087">
          <w:rPr>
            <w:sz w:val="24"/>
            <w:szCs w:val="24"/>
            <w:rPrChange w:id="50" w:author="一语 仲" w:date="2024-04-25T18:06:00Z" w16du:dateUtc="2024-04-25T10:06:00Z">
              <w:rPr>
                <w:color w:val="5B9BD5"/>
              </w:rPr>
            </w:rPrChange>
          </w:rPr>
          <w:t xml:space="preserve">At the interface between the Cathode Channel and the Gas Diffusion Layer, we account for the transport of both gaseous and liquid water, as well as the diffusion of oxygen. This </w:t>
        </w:r>
        <w:r w:rsidRPr="00C34087">
          <w:rPr>
            <w:sz w:val="24"/>
            <w:szCs w:val="24"/>
            <w:rPrChange w:id="51" w:author="一语 仲" w:date="2024-04-25T18:06:00Z" w16du:dateUtc="2024-04-25T10:06:00Z">
              <w:rPr>
                <w:color w:val="5B9BD5"/>
              </w:rPr>
            </w:rPrChange>
          </w:rPr>
          <w:lastRenderedPageBreak/>
          <w:t>interface plays a crucial role in facilitating the exchange of these species between the channel and the porous GDL, enabling the necessary reactants to reach the catalyst sites.</w:t>
        </w:r>
      </w:ins>
    </w:p>
    <w:p w14:paraId="26F8A609" w14:textId="77777777" w:rsidR="00C34087" w:rsidRPr="00C34087" w:rsidRDefault="00C34087">
      <w:pPr>
        <w:pStyle w:val="a0"/>
        <w:ind w:firstLine="238"/>
        <w:rPr>
          <w:ins w:id="52" w:author="一语 仲" w:date="2024-04-25T18:06:00Z" w16du:dateUtc="2024-04-25T10:06:00Z"/>
          <w:sz w:val="24"/>
          <w:szCs w:val="24"/>
          <w:rPrChange w:id="53" w:author="一语 仲" w:date="2024-04-25T18:06:00Z" w16du:dateUtc="2024-04-25T10:06:00Z">
            <w:rPr>
              <w:ins w:id="54" w:author="一语 仲" w:date="2024-04-25T18:06:00Z" w16du:dateUtc="2024-04-25T10:06:00Z"/>
              <w:color w:val="5B9BD5"/>
            </w:rPr>
          </w:rPrChange>
        </w:rPr>
        <w:pPrChange w:id="55" w:author="一语 仲" w:date="2024-04-25T18:06:00Z" w16du:dateUtc="2024-04-25T10:06:00Z">
          <w:pPr/>
        </w:pPrChange>
      </w:pPr>
      <w:ins w:id="56" w:author="一语 仲" w:date="2024-04-25T18:06:00Z" w16du:dateUtc="2024-04-25T10:06:00Z">
        <w:r w:rsidRPr="00C34087">
          <w:rPr>
            <w:sz w:val="24"/>
            <w:szCs w:val="24"/>
            <w:rPrChange w:id="57" w:author="一语 仲" w:date="2024-04-25T18:06:00Z" w16du:dateUtc="2024-04-25T10:06:00Z">
              <w:rPr>
                <w:color w:val="5B9BD5"/>
              </w:rPr>
            </w:rPrChange>
          </w:rPr>
          <w:t>Similarly, at the interface between the Gas Diffusion Layer and the Catalyst Layer, our model incorporates the transport of gaseous and liquid water, as well as the diffusion of oxygen.</w:t>
        </w:r>
      </w:ins>
    </w:p>
    <w:p w14:paraId="52761C69" w14:textId="2C066EAE" w:rsidR="00C34087" w:rsidRPr="00920508" w:rsidRDefault="00C34087" w:rsidP="00C34087">
      <w:pPr>
        <w:pStyle w:val="a0"/>
        <w:ind w:firstLine="238"/>
        <w:rPr>
          <w:sz w:val="24"/>
          <w:szCs w:val="24"/>
        </w:rPr>
      </w:pPr>
      <w:ins w:id="58" w:author="一语 仲" w:date="2024-04-25T18:06:00Z" w16du:dateUtc="2024-04-25T10:06:00Z">
        <w:r w:rsidRPr="00C34087">
          <w:rPr>
            <w:sz w:val="24"/>
            <w:szCs w:val="24"/>
            <w:rPrChange w:id="59" w:author="一语 仲" w:date="2024-04-25T18:06:00Z" w16du:dateUtc="2024-04-25T10: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0"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0"/>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1"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1"/>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2" w:name="OLE_LINK14"/>
      <w:bookmarkStart w:id="63"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2"/>
        <w:bookmarkEnd w:id="63"/>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4"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5" w:author="一语 仲" w:date="2024-04-14T22:01:00Z" w16du:dateUtc="2024-04-14T14:01:00Z">
        <w:r w:rsidR="005757C7">
          <w:rPr>
            <w:sz w:val="24"/>
            <w:szCs w:val="24"/>
          </w:rPr>
          <w:t xml:space="preserve"> </w:t>
        </w:r>
      </w:ins>
      <w:del w:id="66" w:author="一语 仲" w:date="2024-04-14T22:01:00Z" w16du:dateUtc="2024-04-14T14:01:00Z">
        <w:r w:rsidRPr="00364FCB" w:rsidDel="005757C7">
          <w:rPr>
            <w:sz w:val="24"/>
            <w:szCs w:val="24"/>
          </w:rPr>
          <w:delText xml:space="preserve"> </w:delText>
        </w:r>
      </w:del>
      <w:ins w:id="67" w:author="一语 仲" w:date="2024-04-14T22:01:00Z" w16du:dateUtc="2024-04-14T14:01:00Z">
        <w:r w:rsidR="005757C7">
          <w:rPr>
            <w:sz w:val="24"/>
            <w:szCs w:val="24"/>
          </w:rPr>
          <w:t>velocity</w:t>
        </w:r>
      </w:ins>
      <w:del w:id="68"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69" w:author="一语 仲" w:date="2024-04-14T22:01:00Z" w16du:dateUtc="2024-04-14T14:01:00Z">
        <w:r w:rsidRPr="00364FCB" w:rsidDel="00BE5D9A">
          <w:rPr>
            <w:sz w:val="24"/>
            <w:szCs w:val="24"/>
          </w:rPr>
          <w:delText>flow rate</w:delText>
        </w:r>
      </w:del>
      <w:ins w:id="70"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1" w:author="一语 仲" w:date="2024-04-14T22:01:00Z" w16du:dateUtc="2024-04-14T14:01:00Z">
        <w:r w:rsidRPr="00364FCB" w:rsidDel="005F1068">
          <w:rPr>
            <w:sz w:val="24"/>
            <w:szCs w:val="24"/>
          </w:rPr>
          <w:delText>flow rate</w:delText>
        </w:r>
      </w:del>
      <w:ins w:id="72"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333B964E" w:rsidR="00B61E83" w:rsidRPr="00364FCB" w:rsidRDefault="00C74E43" w:rsidP="00364FCB">
      <w:pPr>
        <w:pStyle w:val="a0"/>
        <w:ind w:firstLine="238"/>
        <w:rPr>
          <w:sz w:val="24"/>
          <w:szCs w:val="24"/>
        </w:rPr>
      </w:pPr>
      <w:ins w:id="73" w:author="一语 仲" w:date="2024-04-16T18:54:00Z" w16du:dateUtc="2024-04-16T10:54:00Z">
        <w:r>
          <w:rPr>
            <w:rFonts w:hint="eastAsia"/>
            <w:sz w:val="24"/>
            <w:szCs w:val="24"/>
          </w:rPr>
          <w:t>Based on Hu</w:t>
        </w:r>
        <w:r>
          <w:rPr>
            <w:sz w:val="24"/>
            <w:szCs w:val="24"/>
          </w:rPr>
          <w:t>’</w:t>
        </w:r>
        <w:r>
          <w:rPr>
            <w:rFonts w:hint="eastAsia"/>
            <w:sz w:val="24"/>
            <w:szCs w:val="24"/>
          </w:rPr>
          <w:t xml:space="preserve">s </w:t>
        </w:r>
        <w:proofErr w:type="gramStart"/>
        <w:r>
          <w:rPr>
            <w:rFonts w:hint="eastAsia"/>
            <w:sz w:val="24"/>
            <w:szCs w:val="24"/>
          </w:rPr>
          <w:t>research[</w:t>
        </w:r>
        <w:proofErr w:type="gramEnd"/>
        <w:r>
          <w:rPr>
            <w:rFonts w:hint="eastAsia"/>
            <w:sz w:val="24"/>
            <w:szCs w:val="24"/>
          </w:rPr>
          <w:t>29], i</w:t>
        </w:r>
      </w:ins>
      <w:del w:id="74" w:author="一语 仲" w:date="2024-04-16T18:54:00Z" w16du:dateUtc="2024-04-16T10:54:00Z">
        <w:r w:rsidR="00B61E83" w:rsidRPr="00364FCB" w:rsidDel="00C74E43">
          <w:rPr>
            <w:sz w:val="24"/>
            <w:szCs w:val="24"/>
          </w:rPr>
          <w:delText>I</w:delText>
        </w:r>
      </w:del>
      <w:r w:rsidR="00B61E83" w:rsidRPr="00364FCB">
        <w:rPr>
          <w:sz w:val="24"/>
          <w:szCs w:val="24"/>
        </w:rPr>
        <w:t xml:space="preserve">n porous media, the relationship between liquid </w:t>
      </w:r>
      <w:del w:id="75" w:author="一语 仲" w:date="2024-04-14T22:01:00Z" w16du:dateUtc="2024-04-14T14:01:00Z">
        <w:r w:rsidR="00B61E83" w:rsidRPr="00364FCB" w:rsidDel="005F1068">
          <w:rPr>
            <w:sz w:val="24"/>
            <w:szCs w:val="24"/>
          </w:rPr>
          <w:delText>flow rate</w:delText>
        </w:r>
      </w:del>
      <w:ins w:id="76" w:author="一语 仲" w:date="2024-04-14T22:01:00Z" w16du:dateUtc="2024-04-14T14:01:00Z">
        <w:r w:rsidR="005F1068">
          <w:rPr>
            <w:sz w:val="24"/>
            <w:szCs w:val="24"/>
          </w:rPr>
          <w:t>velocity</w:t>
        </w:r>
      </w:ins>
      <w:r w:rsidR="00B61E83" w:rsidRPr="00364FCB">
        <w:rPr>
          <w:sz w:val="24"/>
          <w:szCs w:val="24"/>
        </w:rPr>
        <w:t xml:space="preserve"> and gas flow rate can be expressed as</w:t>
      </w:r>
      <w:del w:id="77" w:author="一语 仲" w:date="2024-04-16T18:54:00Z" w16du:dateUtc="2024-04-16T10: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78" w:name="_Ref122094823"/>
      <w:r w:rsidR="00864F1A" w:rsidRPr="00364FCB">
        <w:rPr>
          <w:rFonts w:ascii="Times New Roman" w:hAnsi="Times New Roman" w:cs="Times New Roman"/>
          <w:sz w:val="24"/>
          <w:szCs w:val="24"/>
        </w:rPr>
        <w:tab/>
      </w:r>
      <w:bookmarkEnd w:id="78"/>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79" w:author="一语 仲" w:date="2024-04-14T22:01:00Z" w16du:dateUtc="2024-04-14T14:01:00Z">
        <w:r w:rsidRPr="00364FCB" w:rsidDel="005F1068">
          <w:rPr>
            <w:sz w:val="24"/>
            <w:szCs w:val="24"/>
          </w:rPr>
          <w:delText>flow rate</w:delText>
        </w:r>
      </w:del>
      <w:ins w:id="80"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1"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1"/>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2"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3" w:name="OLE_LINK35"/>
            <w:bookmarkStart w:id="84"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3"/>
            <w:bookmarkEnd w:id="84"/>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85" w:name="OLE_LINK17"/>
            <w:bookmarkStart w:id="86"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5"/>
            <w:bookmarkEnd w:id="86"/>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7" w:name="OLE_LINK29"/>
            <w:bookmarkStart w:id="88"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7"/>
            <w:bookmarkEnd w:id="88"/>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89"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89"/>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0" w:name="OLE_LINK33"/>
      <w:r w:rsidRPr="008930B9">
        <w:rPr>
          <w:sz w:val="24"/>
          <w:szCs w:val="24"/>
        </w:rPr>
        <w:t>Faraday constant</w:t>
      </w:r>
      <w:bookmarkEnd w:id="90"/>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1"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1"/>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2"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2"/>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3" w:name="OLE_LINK66"/>
      <w:r w:rsidRPr="008930B9">
        <w:rPr>
          <w:sz w:val="24"/>
          <w:szCs w:val="24"/>
        </w:rPr>
        <w:t>the cathode flow channel</w:t>
      </w:r>
      <w:bookmarkEnd w:id="93"/>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4" w:name="OLE_LINK65"/>
      <w:r w:rsidR="00F4580E" w:rsidRPr="008930B9">
        <w:rPr>
          <w:sz w:val="24"/>
          <w:szCs w:val="24"/>
        </w:rPr>
        <w:t xml:space="preserve">the partial pressure oxygen </w:t>
      </w:r>
      <w:r w:rsidRPr="008930B9">
        <w:rPr>
          <w:sz w:val="24"/>
          <w:szCs w:val="24"/>
        </w:rPr>
        <w:t>change</w:t>
      </w:r>
      <w:bookmarkEnd w:id="94"/>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95"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95"/>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96"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97"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w:t>
      </w:r>
      <w:r w:rsidRPr="00F4580E">
        <w:rPr>
          <w:sz w:val="24"/>
          <w:szCs w:val="24"/>
        </w:rPr>
        <w:lastRenderedPageBreak/>
        <w:t>absorption and dehydration of the membrane is very slow</w:t>
      </w:r>
      <w:ins w:id="98" w:author="一语 仲" w:date="2024-04-14T21:58:00Z" w16du:dateUtc="2024-04-14T13:58:00Z">
        <w:r w:rsidR="005757C7">
          <w:rPr>
            <w:rFonts w:hint="eastAsia"/>
            <w:sz w:val="24"/>
            <w:szCs w:val="24"/>
          </w:rPr>
          <w:t>, but</w:t>
        </w:r>
        <w:r w:rsidR="005757C7">
          <w:rPr>
            <w:sz w:val="24"/>
            <w:szCs w:val="24"/>
          </w:rPr>
          <w:t xml:space="preserve"> </w:t>
        </w:r>
      </w:ins>
      <w:del w:id="99"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w:t>
      </w:r>
      <w:proofErr w:type="gramStart"/>
      <w:r w:rsidRPr="00F4580E">
        <w:rPr>
          <w:sz w:val="24"/>
          <w:szCs w:val="24"/>
        </w:rPr>
        <w:t>follows</w:t>
      </w:r>
      <w:ins w:id="100" w:author="一语 仲" w:date="2024-04-16T18:55:00Z" w16du:dateUtc="2024-04-16T10:55:00Z">
        <w:r w:rsidR="00BF1828">
          <w:rPr>
            <w:rFonts w:hint="eastAsia"/>
            <w:sz w:val="24"/>
            <w:szCs w:val="24"/>
          </w:rPr>
          <w:t>[</w:t>
        </w:r>
      </w:ins>
      <w:proofErr w:type="gramEnd"/>
      <w:ins w:id="101" w:author="一语 仲" w:date="2024-04-16T18:57:00Z" w16du:dateUtc="2024-04-16T10: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lastRenderedPageBreak/>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lastRenderedPageBreak/>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2" w:name="_Ref122364457"/>
      <w:r w:rsidRPr="003C1EE0">
        <w:rPr>
          <w:rFonts w:ascii="Times New Roman" w:hAnsi="Times New Roman" w:cs="Times New Roman"/>
          <w:sz w:val="24"/>
          <w:szCs w:val="24"/>
        </w:rPr>
        <w:t>(53)</w:t>
      </w:r>
      <w:bookmarkEnd w:id="102"/>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3" w:name="_Hlk164023310"/>
      <m:oMath>
        <m:r>
          <m:rPr>
            <m:sty m:val="p"/>
          </m:rPr>
          <w:rPr>
            <w:rFonts w:ascii="Cambria Math" w:hAnsi="Cambria Math" w:cs="Times New Roman"/>
            <w:sz w:val="24"/>
            <w:szCs w:val="24"/>
          </w:rPr>
          <m:t>Ω</m:t>
        </m:r>
      </m:oMath>
      <w:bookmarkEnd w:id="103"/>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4"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4"/>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5" w:name="OLE_LINK115"/>
                <m:r>
                  <w:rPr>
                    <w:rFonts w:ascii="Cambria Math" w:hAnsi="Cambria Math" w:cs="Times New Roman"/>
                    <w:sz w:val="24"/>
                    <w:szCs w:val="24"/>
                  </w:rPr>
                  <m:t>λ</m:t>
                </m:r>
                <w:bookmarkEnd w:id="105"/>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06"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06"/>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lastRenderedPageBreak/>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07" w:name="OLE_LINK116"/>
      <w:r w:rsidR="00585CE1" w:rsidRPr="009206A9">
        <w:rPr>
          <w:sz w:val="24"/>
          <w:szCs w:val="24"/>
        </w:rPr>
        <w:t>(5</w:t>
      </w:r>
      <w:r w:rsidR="008C3841">
        <w:rPr>
          <w:sz w:val="24"/>
          <w:szCs w:val="24"/>
        </w:rPr>
        <w:t>3</w:t>
      </w:r>
      <w:r w:rsidR="00585CE1" w:rsidRPr="009206A9">
        <w:rPr>
          <w:sz w:val="24"/>
          <w:szCs w:val="24"/>
        </w:rPr>
        <w:t>)</w:t>
      </w:r>
      <w:bookmarkEnd w:id="107"/>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08"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08"/>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09"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0"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1"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1"/>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2"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2"/>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3" w:name="OLE_LINK34"/>
            <w:r w:rsidR="00A42BE0" w:rsidRPr="003C0E55">
              <w:rPr>
                <w:rFonts w:cs="Times New Roman"/>
                <w:szCs w:val="21"/>
              </w:rPr>
              <w:t>∙</w:t>
            </w:r>
            <w:bookmarkEnd w:id="113"/>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114" w:author="一语 仲" w:date="2024-04-14T22:31:00Z" w16du:dateUtc="2024-04-14T14:31:00Z">
        <w:r w:rsidR="00C544EC">
          <w:rPr>
            <w:rFonts w:hint="eastAsia"/>
            <w:sz w:val="24"/>
            <w:szCs w:val="24"/>
          </w:rPr>
          <w:t xml:space="preserve">, the estimator function uses </w:t>
        </w:r>
      </w:ins>
      <w:ins w:id="115" w:author="一语 仲" w:date="2024-04-14T22:32:00Z" w16du:dateUtc="2024-04-14T14:32:00Z">
        <w:r w:rsidR="00C544EC">
          <w:rPr>
            <w:rFonts w:hint="eastAsia"/>
            <w:sz w:val="24"/>
            <w:szCs w:val="24"/>
          </w:rPr>
          <w:t xml:space="preserve">recursive least square estimator algorithm to minimize the difference from given </w:t>
        </w:r>
      </w:ins>
      <w:ins w:id="116" w:author="一语 仲" w:date="2024-04-14T22:33:00Z" w16du:dateUtc="2024-04-14T14:33:00Z">
        <w:r w:rsidR="00C544EC">
          <w:rPr>
            <w:rFonts w:hint="eastAsia"/>
            <w:sz w:val="24"/>
            <w:szCs w:val="24"/>
          </w:rPr>
          <w:t>initial values.</w:t>
        </w:r>
      </w:ins>
      <w:del w:id="117"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118" w:author="一语 仲" w:date="2024-04-17T21:36:00Z" w16du:dateUtc="2024-04-17T13:36:00Z">
        <w:r w:rsidR="00FC0630">
          <w:rPr>
            <w:rFonts w:hint="eastAsia"/>
            <w:sz w:val="24"/>
            <w:szCs w:val="24"/>
          </w:rPr>
          <w:t>(</w:t>
        </w:r>
        <w:r w:rsidR="00FC0630">
          <w:rPr>
            <w:rFonts w:hint="eastAsia"/>
            <w:sz w:val="24"/>
            <w:szCs w:val="24"/>
          </w:rPr>
          <w:t>添加</w:t>
        </w:r>
        <w:proofErr w:type="spellStart"/>
        <w:r w:rsidR="00FC0630">
          <w:rPr>
            <w:rFonts w:hint="eastAsia"/>
            <w:sz w:val="24"/>
            <w:szCs w:val="24"/>
          </w:rPr>
          <w:t>wk</w:t>
        </w:r>
        <w:proofErr w:type="spellEnd"/>
        <w:r w:rsidR="00FC0630">
          <w:rPr>
            <w:rFonts w:hint="eastAsia"/>
            <w:sz w:val="24"/>
            <w:szCs w:val="24"/>
          </w:rPr>
          <w:t>()</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19"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19"/>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20" w:name="OLE_LINK57"/>
      <w:r w:rsidRPr="0013332A">
        <w:rPr>
          <w:i/>
          <w:iCs w:val="0"/>
          <w:sz w:val="24"/>
          <w:szCs w:val="24"/>
        </w:rPr>
        <w:lastRenderedPageBreak/>
        <w:t>3.2</w:t>
      </w:r>
      <w:bookmarkEnd w:id="120"/>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21"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21"/>
                <m:r>
                  <m:rPr>
                    <m:sty m:val="p"/>
                  </m:rPr>
                  <w:rPr>
                    <w:rFonts w:ascii="Cambria Math" w:hAnsi="Cambria Math" w:cs="Times New Roman"/>
                    <w:sz w:val="24"/>
                    <w:szCs w:val="24"/>
                  </w:rPr>
                  <m:t xml:space="preserve"> </m:t>
                </m:r>
                <w:bookmarkStart w:id="122"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22"/>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23"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23"/>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24"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24"/>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25" w:name="OLE_LINK9"/>
      <w:bookmarkStart w:id="126" w:name="OLE_LINK10"/>
      <w:r w:rsidRPr="007F4F63">
        <w:rPr>
          <w:sz w:val="24"/>
          <w:szCs w:val="24"/>
        </w:rPr>
        <w:t>verify the effectiveness of the</w:t>
      </w:r>
      <w:bookmarkEnd w:id="125"/>
      <w:bookmarkEnd w:id="126"/>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27" w:name="_Ref139316497"/>
      <w:bookmarkStart w:id="128" w:name="_Ref123821487"/>
      <w:bookmarkStart w:id="129" w:name="OLE_LINK4"/>
      <w:bookmarkStart w:id="130" w:name="OLE_LINK5"/>
      <w:r w:rsidRPr="00E17407">
        <w:rPr>
          <w:rFonts w:cs="Times New Roman"/>
          <w:sz w:val="21"/>
          <w:szCs w:val="21"/>
        </w:rPr>
        <w:t xml:space="preserve">Table </w:t>
      </w:r>
      <w:bookmarkEnd w:id="127"/>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28"/>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29"/>
    <w:bookmarkEnd w:id="130"/>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31" w:name="_Ref139372481"/>
      <w:r w:rsidRPr="001E3010">
        <w:rPr>
          <w:rFonts w:cs="Times New Roman"/>
          <w:sz w:val="21"/>
          <w:szCs w:val="21"/>
        </w:rPr>
        <w:t xml:space="preserve">Figure </w:t>
      </w:r>
      <w:bookmarkEnd w:id="131"/>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lastRenderedPageBreak/>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32" w:author="一语 仲" w:date="2024-04-17T21:42:00Z" w16du:dateUtc="2024-04-17T13:42:00Z"/>
          <w:rFonts w:cs="Times New Roman"/>
          <w:sz w:val="21"/>
          <w:szCs w:val="21"/>
        </w:rPr>
      </w:pPr>
      <w:bookmarkStart w:id="133" w:name="_Ref139372465"/>
      <w:r w:rsidRPr="00675A23">
        <w:rPr>
          <w:rFonts w:cs="Times New Roman"/>
          <w:sz w:val="21"/>
          <w:szCs w:val="21"/>
        </w:rPr>
        <w:t xml:space="preserve">Table </w:t>
      </w:r>
      <w:bookmarkEnd w:id="133"/>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34" w:author="一语 仲" w:date="2024-04-17T21:42:00Z" w16du:dateUtc="2024-04-17T13:42:00Z">
        <w:r>
          <w:rPr>
            <w:rFonts w:cs="Times New Roman" w:hint="eastAsia"/>
            <w:sz w:val="21"/>
            <w:szCs w:val="21"/>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35" w:author="一语 仲" w:date="2024-04-17T21:42:00Z" w16du:dateUtc="2024-04-17T13: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36" w:name="_Ref139372520"/>
      <w:bookmarkStart w:id="137" w:name="_Ref139443909"/>
      <w:bookmarkStart w:id="138" w:name="OLE_LINK86"/>
      <w:r w:rsidRPr="00675A23">
        <w:rPr>
          <w:rFonts w:cs="Times New Roman"/>
          <w:sz w:val="21"/>
          <w:szCs w:val="21"/>
        </w:rPr>
        <w:t xml:space="preserve">Figure </w:t>
      </w:r>
      <w:bookmarkEnd w:id="136"/>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37"/>
    </w:p>
    <w:bookmarkEnd w:id="138"/>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 xml:space="preserve">=1 </w:t>
      </w:r>
      <w:r w:rsidR="00014C65" w:rsidRPr="001F773B">
        <w:rPr>
          <w:sz w:val="24"/>
          <w:szCs w:val="24"/>
        </w:rPr>
        <w:lastRenderedPageBreak/>
        <w:t>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39"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39"/>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40" w:name="_Ref139297326"/>
      <w:r w:rsidRPr="001D4E91">
        <w:rPr>
          <w:rFonts w:cs="Times New Roman"/>
          <w:sz w:val="21"/>
          <w:szCs w:val="21"/>
        </w:rPr>
        <w:t xml:space="preserve">Figure </w:t>
      </w:r>
      <w:bookmarkEnd w:id="140"/>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41" w:name="_Ref139295870"/>
      <w:r w:rsidRPr="001D4E91">
        <w:rPr>
          <w:rFonts w:cs="Times New Roman"/>
          <w:sz w:val="21"/>
          <w:szCs w:val="21"/>
        </w:rPr>
        <w:t xml:space="preserve">Table </w:t>
      </w:r>
      <w:bookmarkEnd w:id="141"/>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lastRenderedPageBreak/>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42" w:name="_Ref139315914"/>
      <w:r w:rsidRPr="00983EB8">
        <w:rPr>
          <w:rFonts w:cs="Times New Roman"/>
          <w:sz w:val="21"/>
          <w:szCs w:val="21"/>
        </w:rPr>
        <w:t xml:space="preserve">Table </w:t>
      </w:r>
      <w:bookmarkEnd w:id="142"/>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43"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43"/>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44" w:name="OLE_LINK52"/>
      <w:r w:rsidR="00DD12A0" w:rsidRPr="00BA7399">
        <w:rPr>
          <w:sz w:val="24"/>
          <w:szCs w:val="24"/>
        </w:rPr>
        <w:t>the influence of measurement noise and process noise on the observer</w:t>
      </w:r>
      <w:bookmarkEnd w:id="144"/>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xml:space="preserve">. Finally, a real system was simulated by </w:t>
      </w:r>
      <w:r w:rsidR="00DD12A0" w:rsidRPr="00BA7399">
        <w:rPr>
          <w:sz w:val="24"/>
          <w:szCs w:val="24"/>
        </w:rPr>
        <w:lastRenderedPageBreak/>
        <w:t>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45"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45"/>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46" w:name="OLE_LINK37"/>
      <w:r w:rsidR="00014590" w:rsidRPr="00167CE1">
        <w:rPr>
          <w:sz w:val="24"/>
          <w:szCs w:val="24"/>
        </w:rPr>
        <w:t xml:space="preserve">the </w:t>
      </w:r>
      <w:bookmarkStart w:id="147" w:name="OLE_LINK38"/>
      <w:r w:rsidR="000915C4" w:rsidRPr="00167CE1">
        <w:rPr>
          <w:sz w:val="24"/>
          <w:szCs w:val="24"/>
        </w:rPr>
        <w:t>vapor</w:t>
      </w:r>
      <w:bookmarkEnd w:id="147"/>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46"/>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48"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48"/>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49" w:name="OLE_LINK40"/>
      <w:r w:rsidR="00386EC8" w:rsidRPr="00167CE1">
        <w:rPr>
          <w:sz w:val="24"/>
          <w:szCs w:val="24"/>
        </w:rPr>
        <w:t>oxygen pressure</w:t>
      </w:r>
      <w:bookmarkEnd w:id="149"/>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50" w:name="_Ref139443944"/>
      <w:r w:rsidRPr="0019305B">
        <w:rPr>
          <w:rFonts w:cs="Times New Roman"/>
          <w:sz w:val="21"/>
          <w:szCs w:val="21"/>
        </w:rPr>
        <w:lastRenderedPageBreak/>
        <w:t xml:space="preserve">Figure </w:t>
      </w:r>
      <w:bookmarkEnd w:id="150"/>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51" w:name="OLE_LINK55"/>
      <w:r w:rsidRPr="00282ED8">
        <w:rPr>
          <w:i/>
          <w:iCs w:val="0"/>
          <w:sz w:val="24"/>
          <w:szCs w:val="24"/>
        </w:rPr>
        <w:t>measurement noise</w:t>
      </w:r>
      <w:bookmarkEnd w:id="151"/>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52"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52"/>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53" w:name="OLE_LINK44"/>
      <w:r w:rsidR="00E71DEC">
        <w:rPr>
          <w:rFonts w:cs="Times New Roman"/>
          <w:sz w:val="21"/>
          <w:szCs w:val="21"/>
        </w:rPr>
        <w:t>settings</w:t>
      </w:r>
      <w:r w:rsidRPr="005D1735">
        <w:rPr>
          <w:rFonts w:cs="Times New Roman"/>
          <w:sz w:val="21"/>
          <w:szCs w:val="21"/>
        </w:rPr>
        <w:t>.</w:t>
      </w:r>
      <w:bookmarkEnd w:id="153"/>
    </w:p>
    <w:tbl>
      <w:tblPr>
        <w:tblW w:w="0" w:type="auto"/>
        <w:jc w:val="center"/>
        <w:tblLook w:val="04A0" w:firstRow="1" w:lastRow="0" w:firstColumn="1" w:lastColumn="0" w:noHBand="0" w:noVBand="1"/>
      </w:tblPr>
      <w:tblGrid>
        <w:gridCol w:w="1691"/>
        <w:gridCol w:w="1124"/>
        <w:gridCol w:w="1295"/>
        <w:gridCol w:w="1576"/>
        <w:gridCol w:w="1428"/>
        <w:gridCol w:w="1674"/>
      </w:tblGrid>
      <w:tr w:rsidR="00CE6C40" w:rsidRPr="005D1735" w14:paraId="40446ACB" w14:textId="77777777" w:rsidTr="00CE6C40">
        <w:trPr>
          <w:jc w:val="center"/>
        </w:trPr>
        <w:tc>
          <w:tcPr>
            <w:tcW w:w="1691" w:type="dxa"/>
            <w:tcBorders>
              <w:top w:val="single" w:sz="18" w:space="0" w:color="auto"/>
              <w:bottom w:val="single" w:sz="8" w:space="0" w:color="auto"/>
            </w:tcBorders>
          </w:tcPr>
          <w:p w14:paraId="1A4BEB0E" w14:textId="02E9A716" w:rsidR="00CE6C40" w:rsidRPr="00E71DEC" w:rsidRDefault="00CE6C40"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124" w:type="dxa"/>
            <w:tcBorders>
              <w:top w:val="single" w:sz="18" w:space="0" w:color="auto"/>
              <w:bottom w:val="single" w:sz="8" w:space="0" w:color="auto"/>
            </w:tcBorders>
          </w:tcPr>
          <w:p w14:paraId="1DDD68B0" w14:textId="77777777" w:rsidR="00CE6C40" w:rsidRPr="00E71DEC" w:rsidRDefault="00CE6C40" w:rsidP="005D1735">
            <w:pPr>
              <w:pStyle w:val="afff5"/>
              <w:rPr>
                <w:rFonts w:cs="Times New Roman"/>
                <w:b/>
                <w:bCs w:val="0"/>
                <w:szCs w:val="21"/>
              </w:rPr>
            </w:pPr>
          </w:p>
        </w:tc>
        <w:tc>
          <w:tcPr>
            <w:tcW w:w="1295" w:type="dxa"/>
            <w:tcBorders>
              <w:top w:val="single" w:sz="18" w:space="0" w:color="auto"/>
              <w:bottom w:val="single" w:sz="8" w:space="0" w:color="auto"/>
            </w:tcBorders>
          </w:tcPr>
          <w:p w14:paraId="6D8540FD" w14:textId="58FA856C" w:rsidR="00CE6C40" w:rsidRPr="00E71DEC" w:rsidRDefault="00CE6C40" w:rsidP="005D1735">
            <w:pPr>
              <w:pStyle w:val="afff5"/>
              <w:rPr>
                <w:rFonts w:cs="Times New Roman"/>
                <w:b/>
                <w:bCs w:val="0"/>
                <w:szCs w:val="21"/>
              </w:rPr>
            </w:pPr>
            <w:r w:rsidRPr="00E71DEC">
              <w:rPr>
                <w:rFonts w:cs="Times New Roman"/>
                <w:b/>
                <w:bCs w:val="0"/>
                <w:szCs w:val="21"/>
              </w:rPr>
              <w:t>RMSE</w:t>
            </w:r>
          </w:p>
        </w:tc>
        <w:tc>
          <w:tcPr>
            <w:tcW w:w="1576" w:type="dxa"/>
            <w:tcBorders>
              <w:top w:val="single" w:sz="18" w:space="0" w:color="auto"/>
              <w:bottom w:val="single" w:sz="8" w:space="0" w:color="auto"/>
            </w:tcBorders>
          </w:tcPr>
          <w:p w14:paraId="2C1B2000" w14:textId="77777777" w:rsidR="00CE6C40" w:rsidRPr="00E71DEC" w:rsidRDefault="00CE6C40" w:rsidP="005D1735">
            <w:pPr>
              <w:pStyle w:val="afff5"/>
              <w:rPr>
                <w:rFonts w:cs="Times New Roman"/>
                <w:b/>
                <w:bCs w:val="0"/>
                <w:szCs w:val="21"/>
              </w:rPr>
            </w:pPr>
            <w:r w:rsidRPr="00E71DEC">
              <w:rPr>
                <w:rFonts w:cs="Times New Roman"/>
                <w:b/>
                <w:bCs w:val="0"/>
                <w:szCs w:val="21"/>
              </w:rPr>
              <w:t>NRMSE</w:t>
            </w:r>
          </w:p>
        </w:tc>
        <w:tc>
          <w:tcPr>
            <w:tcW w:w="1428" w:type="dxa"/>
            <w:tcBorders>
              <w:top w:val="single" w:sz="18" w:space="0" w:color="auto"/>
              <w:bottom w:val="single" w:sz="8" w:space="0" w:color="auto"/>
            </w:tcBorders>
          </w:tcPr>
          <w:p w14:paraId="27A75DAB" w14:textId="77777777" w:rsidR="00CE6C40" w:rsidRPr="00E71DEC" w:rsidRDefault="00CE6C40" w:rsidP="005D1735">
            <w:pPr>
              <w:pStyle w:val="afff5"/>
              <w:rPr>
                <w:rFonts w:cs="Times New Roman"/>
                <w:b/>
                <w:bCs w:val="0"/>
                <w:szCs w:val="21"/>
              </w:rPr>
            </w:pPr>
            <w:r w:rsidRPr="00E71DEC">
              <w:rPr>
                <w:rFonts w:cs="Times New Roman"/>
                <w:b/>
                <w:bCs w:val="0"/>
                <w:szCs w:val="21"/>
              </w:rPr>
              <w:t>MAPE</w:t>
            </w:r>
          </w:p>
        </w:tc>
        <w:tc>
          <w:tcPr>
            <w:tcW w:w="1674" w:type="dxa"/>
            <w:tcBorders>
              <w:top w:val="single" w:sz="18" w:space="0" w:color="auto"/>
              <w:bottom w:val="single" w:sz="8" w:space="0" w:color="auto"/>
            </w:tcBorders>
          </w:tcPr>
          <w:p w14:paraId="5AC12F67" w14:textId="0394E7E3" w:rsidR="00CE6C40" w:rsidRPr="00E71DEC" w:rsidRDefault="00CE6C40" w:rsidP="005D1735">
            <w:pPr>
              <w:pStyle w:val="afff5"/>
              <w:rPr>
                <w:rFonts w:cs="Times New Roman"/>
                <w:b/>
                <w:bCs w:val="0"/>
                <w:szCs w:val="21"/>
                <w:vertAlign w:val="superscript"/>
              </w:rPr>
            </w:pPr>
            <w:r w:rsidRPr="00E71DEC">
              <w:rPr>
                <w:rFonts w:cs="Times New Roman"/>
                <w:b/>
                <w:bCs w:val="0"/>
                <w:szCs w:val="21"/>
              </w:rPr>
              <w:t>R</w:t>
            </w:r>
            <w:r w:rsidRPr="00E71DEC">
              <w:rPr>
                <w:rFonts w:cs="Times New Roman"/>
                <w:b/>
                <w:bCs w:val="0"/>
                <w:szCs w:val="21"/>
                <w:vertAlign w:val="superscript"/>
              </w:rPr>
              <w:t>2</w:t>
            </w:r>
          </w:p>
        </w:tc>
      </w:tr>
      <w:tr w:rsidR="00CE6C40" w:rsidRPr="005D1735" w14:paraId="26061C97" w14:textId="77777777" w:rsidTr="00CE6C40">
        <w:trPr>
          <w:jc w:val="center"/>
        </w:trPr>
        <w:tc>
          <w:tcPr>
            <w:tcW w:w="1691" w:type="dxa"/>
            <w:tcBorders>
              <w:top w:val="nil"/>
              <w:bottom w:val="nil"/>
            </w:tcBorders>
          </w:tcPr>
          <w:p w14:paraId="1BC1C890" w14:textId="77777777" w:rsidR="00CE6C40" w:rsidRPr="00E71DEC" w:rsidRDefault="00CE6C40" w:rsidP="005D1735">
            <w:pPr>
              <w:pStyle w:val="afff5"/>
              <w:rPr>
                <w:rFonts w:cs="Times New Roman"/>
                <w:b/>
                <w:bCs w:val="0"/>
                <w:szCs w:val="21"/>
              </w:rPr>
            </w:pPr>
            <w:r w:rsidRPr="00E71DEC">
              <w:rPr>
                <w:rFonts w:cs="Times New Roman"/>
                <w:b/>
                <w:bCs w:val="0"/>
                <w:szCs w:val="21"/>
              </w:rPr>
              <w:t>Variance=1</w:t>
            </w:r>
          </w:p>
        </w:tc>
        <w:tc>
          <w:tcPr>
            <w:tcW w:w="1124" w:type="dxa"/>
            <w:tcBorders>
              <w:top w:val="nil"/>
              <w:bottom w:val="nil"/>
            </w:tcBorders>
          </w:tcPr>
          <w:p w14:paraId="46EFF579" w14:textId="77777777" w:rsidR="00CE6C40" w:rsidRPr="005D1735" w:rsidRDefault="00CE6C40" w:rsidP="005D1735">
            <w:pPr>
              <w:pStyle w:val="afff5"/>
              <w:rPr>
                <w:rFonts w:cs="Times New Roman"/>
                <w:szCs w:val="21"/>
              </w:rPr>
            </w:pPr>
          </w:p>
        </w:tc>
        <w:tc>
          <w:tcPr>
            <w:tcW w:w="1295" w:type="dxa"/>
            <w:tcBorders>
              <w:top w:val="nil"/>
              <w:bottom w:val="nil"/>
            </w:tcBorders>
          </w:tcPr>
          <w:p w14:paraId="7437F57B" w14:textId="5205E35B" w:rsidR="00CE6C40" w:rsidRPr="005D1735" w:rsidRDefault="00CE6C40" w:rsidP="005D1735">
            <w:pPr>
              <w:pStyle w:val="afff5"/>
              <w:rPr>
                <w:rFonts w:cs="Times New Roman"/>
                <w:szCs w:val="21"/>
              </w:rPr>
            </w:pPr>
            <w:r w:rsidRPr="005D1735">
              <w:rPr>
                <w:rFonts w:cs="Times New Roman"/>
                <w:szCs w:val="21"/>
              </w:rPr>
              <w:t>0.0016</w:t>
            </w:r>
          </w:p>
        </w:tc>
        <w:tc>
          <w:tcPr>
            <w:tcW w:w="1576" w:type="dxa"/>
            <w:tcBorders>
              <w:top w:val="nil"/>
              <w:bottom w:val="nil"/>
            </w:tcBorders>
          </w:tcPr>
          <w:p w14:paraId="21D1603A" w14:textId="77777777" w:rsidR="00CE6C40" w:rsidRPr="005D1735" w:rsidRDefault="00CE6C40" w:rsidP="005D1735">
            <w:pPr>
              <w:pStyle w:val="afff5"/>
              <w:rPr>
                <w:rFonts w:cs="Times New Roman"/>
                <w:szCs w:val="21"/>
              </w:rPr>
            </w:pPr>
            <w:r w:rsidRPr="005D1735">
              <w:rPr>
                <w:rFonts w:cs="Times New Roman"/>
                <w:szCs w:val="21"/>
              </w:rPr>
              <w:t>0.0141</w:t>
            </w:r>
          </w:p>
        </w:tc>
        <w:tc>
          <w:tcPr>
            <w:tcW w:w="1428" w:type="dxa"/>
            <w:tcBorders>
              <w:top w:val="nil"/>
              <w:bottom w:val="nil"/>
            </w:tcBorders>
          </w:tcPr>
          <w:p w14:paraId="78656450" w14:textId="77777777" w:rsidR="00CE6C40" w:rsidRPr="005D1735" w:rsidRDefault="00CE6C40" w:rsidP="005D1735">
            <w:pPr>
              <w:pStyle w:val="afff5"/>
              <w:rPr>
                <w:rFonts w:cs="Times New Roman"/>
                <w:szCs w:val="21"/>
              </w:rPr>
            </w:pPr>
            <w:r w:rsidRPr="005D1735">
              <w:rPr>
                <w:rFonts w:cs="Times New Roman"/>
                <w:szCs w:val="21"/>
              </w:rPr>
              <w:t>0.0295</w:t>
            </w:r>
          </w:p>
        </w:tc>
        <w:tc>
          <w:tcPr>
            <w:tcW w:w="1674" w:type="dxa"/>
            <w:tcBorders>
              <w:top w:val="nil"/>
              <w:bottom w:val="nil"/>
            </w:tcBorders>
          </w:tcPr>
          <w:p w14:paraId="64C649B2" w14:textId="77777777" w:rsidR="00CE6C40" w:rsidRPr="005D1735" w:rsidRDefault="00CE6C40" w:rsidP="005D1735">
            <w:pPr>
              <w:pStyle w:val="afff5"/>
              <w:rPr>
                <w:rFonts w:cs="Times New Roman"/>
                <w:szCs w:val="21"/>
              </w:rPr>
            </w:pPr>
            <w:r w:rsidRPr="005D1735">
              <w:rPr>
                <w:rFonts w:cs="Times New Roman"/>
                <w:szCs w:val="21"/>
              </w:rPr>
              <w:t>0.9974</w:t>
            </w:r>
          </w:p>
        </w:tc>
      </w:tr>
      <w:tr w:rsidR="00CE6C40" w:rsidRPr="005D1735" w14:paraId="30431B10" w14:textId="77777777" w:rsidTr="00CE6C40">
        <w:trPr>
          <w:jc w:val="center"/>
        </w:trPr>
        <w:tc>
          <w:tcPr>
            <w:tcW w:w="1691" w:type="dxa"/>
            <w:tcBorders>
              <w:top w:val="nil"/>
              <w:bottom w:val="nil"/>
            </w:tcBorders>
          </w:tcPr>
          <w:p w14:paraId="5383880C" w14:textId="4097EAE4" w:rsidR="00CE6C40" w:rsidRPr="00E71DEC" w:rsidRDefault="00CE6C40" w:rsidP="005D1735">
            <w:pPr>
              <w:pStyle w:val="afff5"/>
              <w:rPr>
                <w:rFonts w:cs="Times New Roman"/>
                <w:b/>
                <w:bCs w:val="0"/>
                <w:szCs w:val="21"/>
                <w:vertAlign w:val="superscript"/>
              </w:rPr>
            </w:pPr>
            <w:r w:rsidRPr="00E71DEC">
              <w:rPr>
                <w:rFonts w:cs="Times New Roman"/>
                <w:b/>
                <w:bCs w:val="0"/>
                <w:szCs w:val="21"/>
              </w:rPr>
              <w:t>Variance=10</w:t>
            </w:r>
            <w:r w:rsidRPr="00E71DEC">
              <w:rPr>
                <w:rFonts w:cs="Times New Roman"/>
                <w:b/>
                <w:bCs w:val="0"/>
                <w:szCs w:val="21"/>
                <w:vertAlign w:val="superscript"/>
              </w:rPr>
              <w:t>-2</w:t>
            </w:r>
          </w:p>
        </w:tc>
        <w:tc>
          <w:tcPr>
            <w:tcW w:w="1124" w:type="dxa"/>
            <w:tcBorders>
              <w:top w:val="nil"/>
              <w:bottom w:val="nil"/>
            </w:tcBorders>
          </w:tcPr>
          <w:p w14:paraId="31AC8A2A" w14:textId="77777777" w:rsidR="00CE6C40" w:rsidRPr="005D1735" w:rsidRDefault="00CE6C40" w:rsidP="005D1735">
            <w:pPr>
              <w:pStyle w:val="afff5"/>
              <w:rPr>
                <w:rFonts w:cs="Times New Roman"/>
                <w:szCs w:val="21"/>
              </w:rPr>
            </w:pPr>
          </w:p>
        </w:tc>
        <w:tc>
          <w:tcPr>
            <w:tcW w:w="1295" w:type="dxa"/>
            <w:tcBorders>
              <w:top w:val="nil"/>
              <w:bottom w:val="nil"/>
            </w:tcBorders>
          </w:tcPr>
          <w:p w14:paraId="7807213A" w14:textId="7EA8ED82" w:rsidR="00CE6C40" w:rsidRPr="005D1735" w:rsidRDefault="00CE6C40" w:rsidP="005D1735">
            <w:pPr>
              <w:pStyle w:val="afff5"/>
              <w:rPr>
                <w:rFonts w:cs="Times New Roman"/>
                <w:szCs w:val="21"/>
              </w:rPr>
            </w:pPr>
            <w:r w:rsidRPr="005D1735">
              <w:rPr>
                <w:rFonts w:cs="Times New Roman"/>
                <w:szCs w:val="21"/>
              </w:rPr>
              <w:t>0.0005</w:t>
            </w:r>
          </w:p>
        </w:tc>
        <w:tc>
          <w:tcPr>
            <w:tcW w:w="1576" w:type="dxa"/>
            <w:tcBorders>
              <w:top w:val="nil"/>
              <w:bottom w:val="nil"/>
            </w:tcBorders>
          </w:tcPr>
          <w:p w14:paraId="4492AB5A" w14:textId="77777777" w:rsidR="00CE6C40" w:rsidRPr="005D1735" w:rsidRDefault="00CE6C40" w:rsidP="005D1735">
            <w:pPr>
              <w:pStyle w:val="afff5"/>
              <w:rPr>
                <w:rFonts w:cs="Times New Roman"/>
                <w:szCs w:val="21"/>
              </w:rPr>
            </w:pPr>
            <w:r w:rsidRPr="005D1735">
              <w:rPr>
                <w:rFonts w:cs="Times New Roman"/>
                <w:szCs w:val="21"/>
              </w:rPr>
              <w:t>0.0042</w:t>
            </w:r>
          </w:p>
        </w:tc>
        <w:tc>
          <w:tcPr>
            <w:tcW w:w="1428" w:type="dxa"/>
            <w:tcBorders>
              <w:top w:val="nil"/>
              <w:bottom w:val="nil"/>
            </w:tcBorders>
          </w:tcPr>
          <w:p w14:paraId="49C46A25" w14:textId="77777777" w:rsidR="00CE6C40" w:rsidRPr="005D1735" w:rsidRDefault="00CE6C40" w:rsidP="005D1735">
            <w:pPr>
              <w:pStyle w:val="afff5"/>
              <w:rPr>
                <w:rFonts w:cs="Times New Roman"/>
                <w:szCs w:val="21"/>
              </w:rPr>
            </w:pPr>
            <w:r w:rsidRPr="005D1735">
              <w:rPr>
                <w:rFonts w:cs="Times New Roman"/>
                <w:szCs w:val="21"/>
              </w:rPr>
              <w:t>0.0146</w:t>
            </w:r>
          </w:p>
        </w:tc>
        <w:tc>
          <w:tcPr>
            <w:tcW w:w="1674" w:type="dxa"/>
            <w:tcBorders>
              <w:top w:val="nil"/>
              <w:bottom w:val="nil"/>
            </w:tcBorders>
          </w:tcPr>
          <w:p w14:paraId="0F28EE1A" w14:textId="77777777" w:rsidR="00CE6C40" w:rsidRPr="005D1735" w:rsidRDefault="00CE6C40" w:rsidP="005D1735">
            <w:pPr>
              <w:pStyle w:val="afff5"/>
              <w:rPr>
                <w:rFonts w:cs="Times New Roman"/>
                <w:szCs w:val="21"/>
              </w:rPr>
            </w:pPr>
            <w:r w:rsidRPr="005D1735">
              <w:rPr>
                <w:rFonts w:cs="Times New Roman"/>
                <w:szCs w:val="21"/>
              </w:rPr>
              <w:t>0.9998</w:t>
            </w:r>
          </w:p>
        </w:tc>
      </w:tr>
      <w:tr w:rsidR="00CE6C40" w:rsidRPr="005D1735" w14:paraId="123CD651" w14:textId="77777777" w:rsidTr="00CE6C40">
        <w:trPr>
          <w:jc w:val="center"/>
        </w:trPr>
        <w:tc>
          <w:tcPr>
            <w:tcW w:w="1691" w:type="dxa"/>
            <w:tcBorders>
              <w:top w:val="nil"/>
              <w:bottom w:val="nil"/>
            </w:tcBorders>
          </w:tcPr>
          <w:p w14:paraId="1971F075" w14:textId="5EF69991" w:rsidR="00CE6C40" w:rsidRPr="00E71DEC" w:rsidRDefault="00CE6C40" w:rsidP="005D1735">
            <w:pPr>
              <w:pStyle w:val="afff5"/>
              <w:rPr>
                <w:rFonts w:cs="Times New Roman"/>
                <w:b/>
                <w:bCs w:val="0"/>
                <w:szCs w:val="21"/>
                <w:vertAlign w:val="superscript"/>
              </w:rPr>
            </w:pPr>
            <w:r w:rsidRPr="00E71DEC">
              <w:rPr>
                <w:rFonts w:cs="Times New Roman"/>
                <w:b/>
                <w:bCs w:val="0"/>
                <w:szCs w:val="21"/>
              </w:rPr>
              <w:t>Variance=10</w:t>
            </w:r>
            <w:r w:rsidRPr="00E71DEC">
              <w:rPr>
                <w:rFonts w:cs="Times New Roman"/>
                <w:b/>
                <w:bCs w:val="0"/>
                <w:szCs w:val="21"/>
                <w:vertAlign w:val="superscript"/>
              </w:rPr>
              <w:t>-4</w:t>
            </w:r>
          </w:p>
        </w:tc>
        <w:tc>
          <w:tcPr>
            <w:tcW w:w="1124" w:type="dxa"/>
            <w:tcBorders>
              <w:top w:val="nil"/>
              <w:bottom w:val="nil"/>
            </w:tcBorders>
          </w:tcPr>
          <w:p w14:paraId="205361F7" w14:textId="77777777" w:rsidR="00CE6C40" w:rsidRPr="005D1735" w:rsidRDefault="00CE6C40" w:rsidP="005D1735">
            <w:pPr>
              <w:pStyle w:val="afff5"/>
              <w:rPr>
                <w:rFonts w:cs="Times New Roman"/>
                <w:szCs w:val="21"/>
              </w:rPr>
            </w:pPr>
          </w:p>
        </w:tc>
        <w:tc>
          <w:tcPr>
            <w:tcW w:w="1295" w:type="dxa"/>
            <w:tcBorders>
              <w:top w:val="nil"/>
              <w:bottom w:val="nil"/>
            </w:tcBorders>
          </w:tcPr>
          <w:p w14:paraId="43228275" w14:textId="433D4380" w:rsidR="00CE6C40" w:rsidRPr="005D1735" w:rsidRDefault="00CE6C40" w:rsidP="005D1735">
            <w:pPr>
              <w:pStyle w:val="afff5"/>
              <w:rPr>
                <w:rFonts w:cs="Times New Roman"/>
                <w:szCs w:val="21"/>
              </w:rPr>
            </w:pPr>
            <w:r w:rsidRPr="005D1735">
              <w:rPr>
                <w:rFonts w:cs="Times New Roman"/>
                <w:szCs w:val="21"/>
              </w:rPr>
              <w:t>0.0003</w:t>
            </w:r>
          </w:p>
        </w:tc>
        <w:tc>
          <w:tcPr>
            <w:tcW w:w="1576" w:type="dxa"/>
            <w:tcBorders>
              <w:top w:val="nil"/>
              <w:bottom w:val="nil"/>
            </w:tcBorders>
          </w:tcPr>
          <w:p w14:paraId="1DF3A70F" w14:textId="77777777" w:rsidR="00CE6C40" w:rsidRPr="005D1735" w:rsidRDefault="00CE6C40" w:rsidP="005D1735">
            <w:pPr>
              <w:pStyle w:val="afff5"/>
              <w:rPr>
                <w:rFonts w:cs="Times New Roman"/>
                <w:szCs w:val="21"/>
              </w:rPr>
            </w:pPr>
            <w:r w:rsidRPr="005D1735">
              <w:rPr>
                <w:rFonts w:cs="Times New Roman"/>
                <w:szCs w:val="21"/>
              </w:rPr>
              <w:t>0.0025</w:t>
            </w:r>
          </w:p>
        </w:tc>
        <w:tc>
          <w:tcPr>
            <w:tcW w:w="1428" w:type="dxa"/>
            <w:tcBorders>
              <w:top w:val="nil"/>
              <w:bottom w:val="nil"/>
            </w:tcBorders>
          </w:tcPr>
          <w:p w14:paraId="275CBB26" w14:textId="77777777" w:rsidR="00CE6C40" w:rsidRPr="005D1735" w:rsidRDefault="00CE6C40" w:rsidP="005D1735">
            <w:pPr>
              <w:pStyle w:val="afff5"/>
              <w:rPr>
                <w:rFonts w:cs="Times New Roman"/>
                <w:szCs w:val="21"/>
              </w:rPr>
            </w:pPr>
            <w:r w:rsidRPr="005D1735">
              <w:rPr>
                <w:rFonts w:cs="Times New Roman"/>
                <w:szCs w:val="21"/>
              </w:rPr>
              <w:t>0.0112</w:t>
            </w:r>
          </w:p>
        </w:tc>
        <w:tc>
          <w:tcPr>
            <w:tcW w:w="1674" w:type="dxa"/>
            <w:tcBorders>
              <w:top w:val="nil"/>
              <w:bottom w:val="nil"/>
            </w:tcBorders>
          </w:tcPr>
          <w:p w14:paraId="2B846C55" w14:textId="77777777" w:rsidR="00CE6C40" w:rsidRPr="005D1735" w:rsidRDefault="00CE6C40" w:rsidP="005D1735">
            <w:pPr>
              <w:pStyle w:val="afff5"/>
              <w:rPr>
                <w:rFonts w:cs="Times New Roman"/>
                <w:szCs w:val="21"/>
              </w:rPr>
            </w:pPr>
            <w:r w:rsidRPr="005D1735">
              <w:rPr>
                <w:rFonts w:cs="Times New Roman"/>
                <w:szCs w:val="21"/>
              </w:rPr>
              <w:t>0.9999</w:t>
            </w:r>
          </w:p>
        </w:tc>
      </w:tr>
      <w:tr w:rsidR="00CE6C40" w:rsidRPr="005D1735" w14:paraId="0C7523A2" w14:textId="77777777" w:rsidTr="00CE6C40">
        <w:trPr>
          <w:jc w:val="center"/>
        </w:trPr>
        <w:tc>
          <w:tcPr>
            <w:tcW w:w="1691" w:type="dxa"/>
            <w:tcBorders>
              <w:top w:val="nil"/>
              <w:bottom w:val="nil"/>
            </w:tcBorders>
          </w:tcPr>
          <w:p w14:paraId="42F6A84F" w14:textId="6BD2FBA6" w:rsidR="00CE6C40" w:rsidRPr="00E71DEC" w:rsidRDefault="00CE6C40" w:rsidP="005D1735">
            <w:pPr>
              <w:pStyle w:val="afff5"/>
              <w:rPr>
                <w:rFonts w:cs="Times New Roman"/>
                <w:b/>
                <w:bCs w:val="0"/>
                <w:szCs w:val="21"/>
                <w:vertAlign w:val="superscript"/>
              </w:rPr>
            </w:pPr>
            <w:r w:rsidRPr="00E71DEC">
              <w:rPr>
                <w:rFonts w:cs="Times New Roman"/>
                <w:b/>
                <w:bCs w:val="0"/>
                <w:szCs w:val="21"/>
              </w:rPr>
              <w:t>Variance=10</w:t>
            </w:r>
            <w:r w:rsidRPr="00E71DEC">
              <w:rPr>
                <w:rFonts w:cs="Times New Roman"/>
                <w:b/>
                <w:bCs w:val="0"/>
                <w:szCs w:val="21"/>
                <w:vertAlign w:val="superscript"/>
              </w:rPr>
              <w:t>-6</w:t>
            </w:r>
          </w:p>
        </w:tc>
        <w:tc>
          <w:tcPr>
            <w:tcW w:w="1124" w:type="dxa"/>
            <w:tcBorders>
              <w:top w:val="nil"/>
              <w:bottom w:val="nil"/>
            </w:tcBorders>
          </w:tcPr>
          <w:p w14:paraId="2D371D5B" w14:textId="77777777" w:rsidR="00CE6C40" w:rsidRPr="005D1735" w:rsidRDefault="00CE6C40" w:rsidP="005D1735">
            <w:pPr>
              <w:pStyle w:val="afff5"/>
              <w:rPr>
                <w:rFonts w:cs="Times New Roman"/>
                <w:szCs w:val="21"/>
              </w:rPr>
            </w:pPr>
          </w:p>
        </w:tc>
        <w:tc>
          <w:tcPr>
            <w:tcW w:w="1295" w:type="dxa"/>
            <w:tcBorders>
              <w:top w:val="nil"/>
              <w:bottom w:val="nil"/>
            </w:tcBorders>
          </w:tcPr>
          <w:p w14:paraId="0BA3B219" w14:textId="39E1F9C0" w:rsidR="00CE6C40" w:rsidRPr="005D1735" w:rsidRDefault="00CE6C40" w:rsidP="005D1735">
            <w:pPr>
              <w:pStyle w:val="afff5"/>
              <w:rPr>
                <w:rFonts w:cs="Times New Roman"/>
                <w:szCs w:val="21"/>
              </w:rPr>
            </w:pPr>
            <w:r w:rsidRPr="005D1735">
              <w:rPr>
                <w:rFonts w:cs="Times New Roman"/>
                <w:szCs w:val="21"/>
              </w:rPr>
              <w:t>0.0003</w:t>
            </w:r>
          </w:p>
        </w:tc>
        <w:tc>
          <w:tcPr>
            <w:tcW w:w="1576" w:type="dxa"/>
            <w:tcBorders>
              <w:top w:val="nil"/>
              <w:bottom w:val="nil"/>
            </w:tcBorders>
          </w:tcPr>
          <w:p w14:paraId="21F422EE" w14:textId="77777777" w:rsidR="00CE6C40" w:rsidRPr="005D1735" w:rsidRDefault="00CE6C40" w:rsidP="005D1735">
            <w:pPr>
              <w:pStyle w:val="afff5"/>
              <w:rPr>
                <w:rFonts w:cs="Times New Roman"/>
                <w:szCs w:val="21"/>
              </w:rPr>
            </w:pPr>
            <w:r w:rsidRPr="005D1735">
              <w:rPr>
                <w:rFonts w:cs="Times New Roman"/>
                <w:szCs w:val="21"/>
              </w:rPr>
              <w:t>0.0026</w:t>
            </w:r>
          </w:p>
        </w:tc>
        <w:tc>
          <w:tcPr>
            <w:tcW w:w="1428" w:type="dxa"/>
            <w:tcBorders>
              <w:top w:val="nil"/>
              <w:bottom w:val="nil"/>
            </w:tcBorders>
          </w:tcPr>
          <w:p w14:paraId="2DECC0A1" w14:textId="77777777" w:rsidR="00CE6C40" w:rsidRPr="005D1735" w:rsidRDefault="00CE6C40" w:rsidP="005D1735">
            <w:pPr>
              <w:pStyle w:val="afff5"/>
              <w:rPr>
                <w:rFonts w:cs="Times New Roman"/>
                <w:szCs w:val="21"/>
              </w:rPr>
            </w:pPr>
            <w:r w:rsidRPr="005D1735">
              <w:rPr>
                <w:rFonts w:cs="Times New Roman"/>
                <w:szCs w:val="21"/>
              </w:rPr>
              <w:t>0.0122</w:t>
            </w:r>
          </w:p>
        </w:tc>
        <w:tc>
          <w:tcPr>
            <w:tcW w:w="1674" w:type="dxa"/>
            <w:tcBorders>
              <w:top w:val="nil"/>
              <w:bottom w:val="nil"/>
            </w:tcBorders>
          </w:tcPr>
          <w:p w14:paraId="6EA6B4DB" w14:textId="204047A4" w:rsidR="00CE6C40" w:rsidRPr="005D1735" w:rsidRDefault="00CE6C40" w:rsidP="005D1735">
            <w:pPr>
              <w:pStyle w:val="afff5"/>
              <w:rPr>
                <w:rFonts w:cs="Times New Roman"/>
                <w:szCs w:val="21"/>
              </w:rPr>
            </w:pPr>
            <w:r w:rsidRPr="005D1735">
              <w:rPr>
                <w:rFonts w:cs="Times New Roman"/>
                <w:szCs w:val="21"/>
              </w:rPr>
              <w:t>0.9999</w:t>
            </w:r>
          </w:p>
        </w:tc>
      </w:tr>
      <w:tr w:rsidR="00CE6C40" w:rsidRPr="005D1735" w14:paraId="600B55D1" w14:textId="77777777" w:rsidTr="00CE6C40">
        <w:trPr>
          <w:jc w:val="center"/>
        </w:trPr>
        <w:tc>
          <w:tcPr>
            <w:tcW w:w="1691" w:type="dxa"/>
            <w:tcBorders>
              <w:top w:val="nil"/>
              <w:bottom w:val="single" w:sz="18" w:space="0" w:color="auto"/>
            </w:tcBorders>
          </w:tcPr>
          <w:p w14:paraId="04E4AAE3" w14:textId="5E80352B" w:rsidR="00CE6C40" w:rsidRPr="00E71DEC" w:rsidRDefault="00CE6C40" w:rsidP="005D1735">
            <w:pPr>
              <w:pStyle w:val="afff5"/>
              <w:rPr>
                <w:rFonts w:cs="Times New Roman"/>
                <w:b/>
                <w:bCs w:val="0"/>
                <w:szCs w:val="21"/>
                <w:vertAlign w:val="superscript"/>
              </w:rPr>
            </w:pPr>
            <w:r w:rsidRPr="00E71DEC">
              <w:rPr>
                <w:rFonts w:cs="Times New Roman"/>
                <w:b/>
                <w:bCs w:val="0"/>
                <w:szCs w:val="21"/>
              </w:rPr>
              <w:t>Variance=10</w:t>
            </w:r>
            <w:r w:rsidRPr="00E71DEC">
              <w:rPr>
                <w:rFonts w:cs="Times New Roman"/>
                <w:b/>
                <w:bCs w:val="0"/>
                <w:szCs w:val="21"/>
                <w:vertAlign w:val="superscript"/>
              </w:rPr>
              <w:t>-8</w:t>
            </w:r>
          </w:p>
        </w:tc>
        <w:tc>
          <w:tcPr>
            <w:tcW w:w="1124" w:type="dxa"/>
            <w:tcBorders>
              <w:top w:val="nil"/>
              <w:bottom w:val="single" w:sz="18" w:space="0" w:color="auto"/>
            </w:tcBorders>
          </w:tcPr>
          <w:p w14:paraId="361E97A4" w14:textId="77777777" w:rsidR="00CE6C40" w:rsidRPr="005D1735" w:rsidRDefault="00CE6C40" w:rsidP="005D1735">
            <w:pPr>
              <w:pStyle w:val="afff5"/>
              <w:rPr>
                <w:rFonts w:cs="Times New Roman"/>
                <w:szCs w:val="21"/>
              </w:rPr>
            </w:pPr>
          </w:p>
        </w:tc>
        <w:tc>
          <w:tcPr>
            <w:tcW w:w="1295" w:type="dxa"/>
            <w:tcBorders>
              <w:top w:val="nil"/>
              <w:bottom w:val="single" w:sz="18" w:space="0" w:color="auto"/>
            </w:tcBorders>
          </w:tcPr>
          <w:p w14:paraId="537C804F" w14:textId="366E0766" w:rsidR="00CE6C40" w:rsidRPr="005D1735" w:rsidRDefault="00CE6C40" w:rsidP="005D1735">
            <w:pPr>
              <w:pStyle w:val="afff5"/>
              <w:rPr>
                <w:rFonts w:cs="Times New Roman"/>
                <w:szCs w:val="21"/>
              </w:rPr>
            </w:pPr>
            <w:r w:rsidRPr="005D1735">
              <w:rPr>
                <w:rFonts w:cs="Times New Roman"/>
                <w:szCs w:val="21"/>
              </w:rPr>
              <w:t>0.0009</w:t>
            </w:r>
          </w:p>
        </w:tc>
        <w:tc>
          <w:tcPr>
            <w:tcW w:w="1576" w:type="dxa"/>
            <w:tcBorders>
              <w:top w:val="nil"/>
              <w:bottom w:val="single" w:sz="18" w:space="0" w:color="auto"/>
            </w:tcBorders>
          </w:tcPr>
          <w:p w14:paraId="6A53393A" w14:textId="77777777" w:rsidR="00CE6C40" w:rsidRPr="005D1735" w:rsidRDefault="00CE6C40" w:rsidP="005D1735">
            <w:pPr>
              <w:pStyle w:val="afff5"/>
              <w:rPr>
                <w:rFonts w:cs="Times New Roman"/>
                <w:szCs w:val="21"/>
              </w:rPr>
            </w:pPr>
            <w:r w:rsidRPr="005D1735">
              <w:rPr>
                <w:rFonts w:cs="Times New Roman"/>
                <w:szCs w:val="21"/>
              </w:rPr>
              <w:t>0.0074</w:t>
            </w:r>
          </w:p>
        </w:tc>
        <w:tc>
          <w:tcPr>
            <w:tcW w:w="1428" w:type="dxa"/>
            <w:tcBorders>
              <w:top w:val="nil"/>
              <w:bottom w:val="single" w:sz="18" w:space="0" w:color="auto"/>
            </w:tcBorders>
          </w:tcPr>
          <w:p w14:paraId="15C760CE" w14:textId="77777777" w:rsidR="00CE6C40" w:rsidRPr="005D1735" w:rsidRDefault="00CE6C40" w:rsidP="005D1735">
            <w:pPr>
              <w:pStyle w:val="afff5"/>
              <w:rPr>
                <w:rFonts w:cs="Times New Roman"/>
                <w:szCs w:val="21"/>
              </w:rPr>
            </w:pPr>
            <w:r w:rsidRPr="005D1735">
              <w:rPr>
                <w:rFonts w:cs="Times New Roman"/>
                <w:szCs w:val="21"/>
              </w:rPr>
              <w:t>0.0199</w:t>
            </w:r>
          </w:p>
        </w:tc>
        <w:tc>
          <w:tcPr>
            <w:tcW w:w="1674" w:type="dxa"/>
            <w:tcBorders>
              <w:top w:val="nil"/>
              <w:bottom w:val="single" w:sz="18" w:space="0" w:color="auto"/>
            </w:tcBorders>
          </w:tcPr>
          <w:p w14:paraId="1CD9868B" w14:textId="5A0EF0E5" w:rsidR="00CE6C40" w:rsidRPr="005D1735" w:rsidRDefault="00CE6C40"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54" w:name="OLE_LINK94"/>
      <w:r w:rsidR="00F34CD2" w:rsidRPr="00B9493B">
        <w:rPr>
          <w:sz w:val="24"/>
          <w:szCs w:val="24"/>
        </w:rPr>
        <w:t>actual noise</w:t>
      </w:r>
      <w:bookmarkEnd w:id="154"/>
      <w:r w:rsidR="00CE60A2" w:rsidRPr="00B9493B">
        <w:rPr>
          <w:sz w:val="24"/>
          <w:szCs w:val="24"/>
        </w:rPr>
        <w:t xml:space="preserve"> for </w:t>
      </w:r>
      <w:bookmarkStart w:id="155" w:name="OLE_LINK97"/>
      <w:r w:rsidR="00CE60A2" w:rsidRPr="00B9493B">
        <w:rPr>
          <w:sz w:val="24"/>
          <w:szCs w:val="24"/>
        </w:rPr>
        <w:t>the liquid water volume fraction in CL</w:t>
      </w:r>
      <w:bookmarkEnd w:id="155"/>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56" w:name="OLE_LINK96"/>
      <w:r w:rsidR="00CE60A2" w:rsidRPr="00EC42F7">
        <w:rPr>
          <w:sz w:val="24"/>
          <w:szCs w:val="24"/>
        </w:rPr>
        <w:t>process noise</w:t>
      </w:r>
      <w:bookmarkEnd w:id="156"/>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57" w:name="OLE_LINK45"/>
      <w:r w:rsidR="00513648" w:rsidRPr="000C26C3">
        <w:rPr>
          <w:i/>
          <w:iCs w:val="0"/>
          <w:sz w:val="24"/>
          <w:szCs w:val="24"/>
        </w:rPr>
        <w:t>observer</w:t>
      </w:r>
      <w:bookmarkEnd w:id="157"/>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58" w:name="_Ref139464780"/>
      <w:r w:rsidRPr="000D6EFA">
        <w:rPr>
          <w:rFonts w:cs="Times New Roman"/>
          <w:sz w:val="21"/>
          <w:szCs w:val="21"/>
        </w:rPr>
        <w:t xml:space="preserve">Figure </w:t>
      </w:r>
      <w:bookmarkEnd w:id="158"/>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59" w:name="_Ref139464850"/>
      <w:r w:rsidR="002B0808" w:rsidRPr="000D6EFA">
        <w:rPr>
          <w:rFonts w:cs="Times New Roman"/>
          <w:sz w:val="21"/>
          <w:szCs w:val="21"/>
        </w:rPr>
        <w:t xml:space="preserve">Table </w:t>
      </w:r>
      <w:bookmarkEnd w:id="159"/>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60" w:name="OLE_LINK43"/>
      <w:r w:rsidR="00B466EC" w:rsidRPr="000D6EFA">
        <w:rPr>
          <w:rFonts w:cs="Times New Roman"/>
          <w:sz w:val="21"/>
          <w:szCs w:val="21"/>
        </w:rPr>
        <w:t>membrane</w:t>
      </w:r>
      <w:bookmarkEnd w:id="160"/>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61" w:name="OLE_LINK98"/>
      <w:r w:rsidR="001C3604" w:rsidRPr="000F2B04">
        <w:rPr>
          <w:sz w:val="24"/>
          <w:szCs w:val="24"/>
        </w:rPr>
        <w:t>observation</w:t>
      </w:r>
      <w:bookmarkEnd w:id="161"/>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62" w:name="_Ref139466880"/>
      <w:r w:rsidRPr="00F852E2">
        <w:rPr>
          <w:rFonts w:cs="Times New Roman"/>
          <w:sz w:val="21"/>
          <w:szCs w:val="21"/>
        </w:rPr>
        <w:t xml:space="preserve">Figure </w:t>
      </w:r>
      <w:bookmarkEnd w:id="162"/>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63" w:name="OLE_LINK100"/>
      <w:r w:rsidR="00B60DB8" w:rsidRPr="00F852E2">
        <w:rPr>
          <w:rFonts w:cs="Times New Roman"/>
          <w:sz w:val="21"/>
          <w:szCs w:val="21"/>
        </w:rPr>
        <w:t>absolute error</w:t>
      </w:r>
      <w:r w:rsidR="00B466EC" w:rsidRPr="00F852E2">
        <w:rPr>
          <w:rFonts w:cs="Times New Roman"/>
          <w:sz w:val="21"/>
          <w:szCs w:val="21"/>
        </w:rPr>
        <w:t>.</w:t>
      </w:r>
      <w:bookmarkEnd w:id="163"/>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64" w:name="_Ref139466910"/>
      <w:bookmarkStart w:id="165" w:name="_Ref139466906"/>
      <w:r w:rsidRPr="00F852E2">
        <w:rPr>
          <w:rFonts w:cs="Times New Roman"/>
          <w:sz w:val="21"/>
          <w:szCs w:val="21"/>
        </w:rPr>
        <w:t xml:space="preserve">Table </w:t>
      </w:r>
      <w:bookmarkEnd w:id="164"/>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65"/>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66"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67" w:name="OLE_LINK103"/>
      <w:r w:rsidRPr="000F2B04">
        <w:rPr>
          <w:sz w:val="24"/>
          <w:szCs w:val="24"/>
        </w:rPr>
        <w:t>Observer-Fusion</w:t>
      </w:r>
      <w:bookmarkEnd w:id="167"/>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68" w:name="_Ref139466892"/>
      <w:r w:rsidRPr="00F852E2">
        <w:rPr>
          <w:rFonts w:cs="Times New Roman"/>
          <w:sz w:val="21"/>
          <w:szCs w:val="21"/>
        </w:rPr>
        <w:t xml:space="preserve">Figure </w:t>
      </w:r>
      <w:bookmarkEnd w:id="166"/>
      <w:bookmarkEnd w:id="168"/>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69" w:name="_Ref139466923"/>
      <w:r w:rsidRPr="00F852E2">
        <w:rPr>
          <w:rFonts w:cs="Times New Roman"/>
          <w:sz w:val="21"/>
          <w:szCs w:val="21"/>
        </w:rPr>
        <w:t xml:space="preserve">Table </w:t>
      </w:r>
      <w:bookmarkEnd w:id="169"/>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70" w:name="_Ref139468419"/>
      <w:r w:rsidRPr="006D4371">
        <w:rPr>
          <w:rFonts w:cs="Times New Roman"/>
          <w:sz w:val="21"/>
          <w:szCs w:val="21"/>
        </w:rPr>
        <w:t xml:space="preserve">Figure </w:t>
      </w:r>
      <w:bookmarkEnd w:id="170"/>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71" w:name="_Ref139468440"/>
      <w:bookmarkStart w:id="172" w:name="_Ref139468430"/>
      <w:r w:rsidRPr="001A3156">
        <w:rPr>
          <w:rFonts w:cs="Times New Roman"/>
          <w:sz w:val="21"/>
          <w:szCs w:val="21"/>
        </w:rPr>
        <w:t xml:space="preserve">Table </w:t>
      </w:r>
      <w:bookmarkEnd w:id="171"/>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72"/>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73" w:author="一语 仲" w:date="2024-04-27T13:33:00Z" w16du:dateUtc="2024-04-27T05:33:00Z">
        <w:r w:rsidR="00077AB7">
          <w:rPr>
            <w:rFonts w:hint="eastAsia"/>
            <w:sz w:val="24"/>
            <w:szCs w:val="24"/>
          </w:rPr>
          <w:t>[B1]</w:t>
        </w:r>
      </w:ins>
      <w:r w:rsidRPr="008F0153">
        <w:rPr>
          <w:sz w:val="24"/>
          <w:szCs w:val="24"/>
        </w:rPr>
        <w:t xml:space="preserve">. For water state estimation in membrane, the Observer-Fusion had the same effect as the Observer-HFR with a simpler structure of </w:t>
      </w:r>
      <w:proofErr w:type="gramStart"/>
      <w:r w:rsidRPr="008F0153">
        <w:rPr>
          <w:sz w:val="24"/>
          <w:szCs w:val="24"/>
        </w:rPr>
        <w:t>observer</w:t>
      </w:r>
      <w:ins w:id="174" w:author="一语 仲" w:date="2024-04-27T13:33:00Z" w16du:dateUtc="2024-04-27T05:33:00Z">
        <w:r w:rsidR="00077AB7">
          <w:rPr>
            <w:rFonts w:hint="eastAsia"/>
            <w:sz w:val="24"/>
            <w:szCs w:val="24"/>
          </w:rPr>
          <w:t>[</w:t>
        </w:r>
        <w:proofErr w:type="gramEnd"/>
        <w:r w:rsidR="00077AB7">
          <w:rPr>
            <w:rFonts w:hint="eastAsia"/>
            <w:sz w:val="24"/>
            <w:szCs w:val="24"/>
          </w:rPr>
          <w:t>B2, B3]</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75" w:name="OLE_LINK104"/>
      <w:r w:rsidRPr="008F0153">
        <w:rPr>
          <w:sz w:val="24"/>
          <w:szCs w:val="24"/>
        </w:rPr>
        <w:t xml:space="preserve"> </w:t>
      </w:r>
      <w:r>
        <w:rPr>
          <w:sz w:val="24"/>
          <w:szCs w:val="24"/>
        </w:rPr>
        <w:t>O</w:t>
      </w:r>
      <w:r w:rsidRPr="008F0153">
        <w:rPr>
          <w:sz w:val="24"/>
          <w:szCs w:val="24"/>
        </w:rPr>
        <w:t xml:space="preserve">bserver-Voltage </w:t>
      </w:r>
      <w:bookmarkEnd w:id="175"/>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76" w:name="OLE_LINK27"/>
      <w:r w:rsidRPr="000D06A3">
        <w:rPr>
          <w:rFonts w:cs="Times New Roman"/>
          <w:noProof/>
          <w:sz w:val="24"/>
          <w:szCs w:val="24"/>
        </w:rPr>
        <w:t>https://doi.org/10.1016/j.enconman.2022.115994</w:t>
      </w:r>
      <w:bookmarkEnd w:id="176"/>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77" w:name="OLE_LINK125"/>
      <w:r w:rsidRPr="000D06A3">
        <w:rPr>
          <w:rFonts w:cs="Times New Roman"/>
          <w:noProof/>
          <w:sz w:val="24"/>
          <w:szCs w:val="24"/>
        </w:rPr>
        <w:t>Int J Hydrogen Energ</w:t>
      </w:r>
      <w:r w:rsidR="00646E49">
        <w:rPr>
          <w:rFonts w:cs="Times New Roman" w:hint="eastAsia"/>
          <w:noProof/>
          <w:sz w:val="24"/>
          <w:szCs w:val="24"/>
        </w:rPr>
        <w:t>y</w:t>
      </w:r>
      <w:bookmarkEnd w:id="177"/>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78" w:name="OLE_LINK77"/>
      <w:r w:rsidRPr="000D06A3">
        <w:rPr>
          <w:rFonts w:cs="Times New Roman"/>
          <w:noProof/>
          <w:sz w:val="24"/>
          <w:szCs w:val="24"/>
        </w:rPr>
        <w:t>https://doi.org/10.1149/1.1739314</w:t>
      </w:r>
      <w:bookmarkEnd w:id="178"/>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79"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79"/>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80" w:name="OLE_LINK78"/>
      <w:r w:rsidRPr="000D06A3">
        <w:rPr>
          <w:rFonts w:cs="Times New Roman"/>
          <w:noProof/>
          <w:sz w:val="24"/>
          <w:szCs w:val="24"/>
        </w:rPr>
        <w:t>https://doi.org/10.1149/1.2054951</w:t>
      </w:r>
      <w:bookmarkEnd w:id="180"/>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52ECEB15" w:rsidR="0028578A" w:rsidRPr="000D06A3" w:rsidRDefault="0028578A" w:rsidP="004C2E4A">
      <w:pPr>
        <w:ind w:left="238" w:hanging="238"/>
        <w:rPr>
          <w:rFonts w:cs="Times New Roman"/>
          <w:noProof/>
          <w:sz w:val="24"/>
          <w:szCs w:val="24"/>
        </w:rPr>
      </w:pPr>
      <w:r w:rsidRPr="000D06A3">
        <w:rPr>
          <w:rFonts w:cs="Times New Roman"/>
          <w:noProof/>
          <w:sz w:val="24"/>
          <w:szCs w:val="24"/>
        </w:rPr>
        <w:t>[31</w:t>
      </w:r>
      <w:r w:rsidRPr="00B941A4">
        <w:rPr>
          <w:rFonts w:cs="Times New Roman"/>
          <w:noProof/>
          <w:sz w:val="24"/>
          <w:szCs w:val="24"/>
          <w:highlight w:val="yellow"/>
        </w:rPr>
        <w:t>] H. Yuan,</w:t>
      </w:r>
      <w:r w:rsidR="00B941A4">
        <w:rPr>
          <w:rFonts w:cs="Times New Roman" w:hint="eastAsia"/>
          <w:noProof/>
          <w:sz w:val="24"/>
          <w:szCs w:val="24"/>
        </w:rPr>
        <w:t>(</w:t>
      </w:r>
      <w:r w:rsidR="00B941A4">
        <w:rPr>
          <w:rFonts w:cs="Times New Roman" w:hint="eastAsia"/>
          <w:noProof/>
          <w:sz w:val="24"/>
          <w:szCs w:val="24"/>
        </w:rPr>
        <w:t>引用这个</w:t>
      </w:r>
      <w:r w:rsidR="00B941A4">
        <w:rPr>
          <w:rFonts w:cs="Times New Roman" w:hint="eastAsia"/>
          <w:noProof/>
          <w:sz w:val="24"/>
          <w:szCs w:val="24"/>
        </w:rPr>
        <w:t>)</w:t>
      </w:r>
      <w:r w:rsidRPr="000D06A3">
        <w:rPr>
          <w:rFonts w:cs="Times New Roman"/>
          <w:noProof/>
          <w:sz w:val="24"/>
          <w:szCs w:val="24"/>
        </w:rPr>
        <w:t xml:space="preserve">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81" w:name="OLE_LINK82"/>
      <w:r w:rsidR="00646E49" w:rsidRPr="000D06A3">
        <w:rPr>
          <w:rFonts w:cs="Times New Roman"/>
          <w:noProof/>
          <w:sz w:val="24"/>
          <w:szCs w:val="24"/>
        </w:rPr>
        <w:t>K. Jiao, X. Li.</w:t>
      </w:r>
      <w:bookmarkEnd w:id="181"/>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82" w:name="OLE_LINK108"/>
      <w:r w:rsidR="00646E49" w:rsidRPr="000D06A3">
        <w:rPr>
          <w:rFonts w:cs="Times New Roman"/>
          <w:noProof/>
          <w:sz w:val="24"/>
          <w:szCs w:val="24"/>
        </w:rPr>
        <w:t xml:space="preserve">F.A. </w:t>
      </w:r>
      <w:bookmarkStart w:id="183" w:name="_Hlk164186290"/>
      <w:r w:rsidR="00646E49" w:rsidRPr="000D06A3">
        <w:rPr>
          <w:rFonts w:cs="Times New Roman"/>
          <w:noProof/>
          <w:sz w:val="24"/>
          <w:szCs w:val="24"/>
        </w:rPr>
        <w:t>Dullien</w:t>
      </w:r>
      <w:bookmarkEnd w:id="182"/>
      <w:bookmarkEnd w:id="183"/>
      <w:r w:rsidR="00646E49" w:rsidRPr="000D06A3">
        <w:rPr>
          <w:rFonts w:cs="Times New Roman"/>
          <w:noProof/>
          <w:sz w:val="24"/>
          <w:szCs w:val="24"/>
        </w:rPr>
        <w:t xml:space="preserve">. </w:t>
      </w:r>
      <w:bookmarkStart w:id="184" w:name="OLE_LINK106"/>
      <w:r w:rsidR="00646E49" w:rsidRPr="000D06A3">
        <w:rPr>
          <w:rFonts w:cs="Times New Roman"/>
          <w:noProof/>
          <w:sz w:val="24"/>
          <w:szCs w:val="24"/>
        </w:rPr>
        <w:t>Porous media: fluid transport and pore structure</w:t>
      </w:r>
      <w:bookmarkEnd w:id="184"/>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85" w:name="OLE_LINK111"/>
      <w:r w:rsidRPr="000D06A3">
        <w:rPr>
          <w:rFonts w:cs="Times New Roman"/>
          <w:noProof/>
          <w:sz w:val="24"/>
          <w:szCs w:val="24"/>
        </w:rPr>
        <w:t xml:space="preserve"> </w:t>
      </w:r>
      <w:bookmarkEnd w:id="185"/>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86"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86"/>
      <w:r w:rsidR="00646E49" w:rsidRPr="00646E49">
        <w:rPr>
          <w:sz w:val="24"/>
          <w:szCs w:val="24"/>
        </w:rPr>
        <w:t xml:space="preserve"> 2009; 156: B970-80.</w:t>
      </w:r>
      <w:bookmarkStart w:id="187" w:name="OLE_LINK80"/>
      <w:r w:rsidR="00646E49" w:rsidRPr="00646E49">
        <w:rPr>
          <w:sz w:val="24"/>
          <w:szCs w:val="24"/>
        </w:rPr>
        <w:t xml:space="preserve"> https://doi.org/10.1149/1.3143965</w:t>
      </w:r>
      <w:bookmarkEnd w:id="187"/>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88" w:name="OLE_LINK120"/>
      <w:r w:rsidR="00646E49" w:rsidRPr="000D06A3">
        <w:rPr>
          <w:rFonts w:cs="Times New Roman"/>
          <w:sz w:val="24"/>
          <w:szCs w:val="24"/>
        </w:rPr>
        <w:t>https://doi.org/10.1016/j.pecs.2010.06.002</w:t>
      </w:r>
      <w:bookmarkEnd w:id="188"/>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89" w:name="OLE_LINK107"/>
      <w:r w:rsidR="00646E49" w:rsidRPr="000D06A3">
        <w:rPr>
          <w:sz w:val="24"/>
          <w:szCs w:val="24"/>
        </w:rPr>
        <w:t>PEM fuel cells: theory and practice.</w:t>
      </w:r>
      <w:bookmarkEnd w:id="189"/>
      <w:r w:rsidR="00646E49" w:rsidRPr="000D06A3">
        <w:rPr>
          <w:sz w:val="24"/>
          <w:szCs w:val="24"/>
        </w:rPr>
        <w:t xml:space="preserve"> </w:t>
      </w:r>
      <w:bookmarkStart w:id="190" w:name="OLE_LINK112"/>
      <w:r w:rsidR="00646E49" w:rsidRPr="000D06A3">
        <w:rPr>
          <w:sz w:val="24"/>
          <w:szCs w:val="24"/>
        </w:rPr>
        <w:t xml:space="preserve">2nd </w:t>
      </w:r>
      <w:r w:rsidR="00646E49" w:rsidRPr="000D06A3">
        <w:rPr>
          <w:rFonts w:hint="eastAsia"/>
          <w:sz w:val="24"/>
          <w:szCs w:val="24"/>
        </w:rPr>
        <w:t>ed</w:t>
      </w:r>
      <w:bookmarkEnd w:id="190"/>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91" w:name="OLE_LINK121"/>
      <w:r w:rsidR="00646E49" w:rsidRPr="00AE277D">
        <w:rPr>
          <w:rFonts w:hint="eastAsia"/>
          <w:sz w:val="24"/>
          <w:szCs w:val="24"/>
        </w:rPr>
        <w:t>AIChE Journal</w:t>
      </w:r>
      <w:bookmarkEnd w:id="191"/>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192" w:author="一语 仲" w:date="2024-04-27T13:31:00Z" w16du:dateUtc="2024-04-27T05: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193" w:author="一语 仲" w:date="2024-04-27T13:31:00Z" w16du:dateUtc="2024-04-27T05: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194" w:author="一语 仲" w:date="2024-04-27T13:31:00Z" w16du:dateUtc="2024-04-27T05:31:00Z">
        <w:r w:rsidR="006A35BB" w:rsidRPr="004C5521">
          <w:rPr>
            <w:rFonts w:cs="Times New Roman"/>
            <w:sz w:val="24"/>
            <w:szCs w:val="24"/>
          </w:rPr>
          <w:instrText>"</w:instrText>
        </w:r>
        <w:r w:rsidR="006A35BB" w:rsidRPr="004C5521">
          <w:rPr>
            <w:rFonts w:cs="Times New Roman"/>
            <w:sz w:val="24"/>
            <w:szCs w:val="24"/>
          </w:rPr>
        </w:r>
        <w:r w:rsidR="006A35BB" w:rsidRPr="004C5521">
          <w:rPr>
            <w:rFonts w:cs="Times New Roman"/>
            <w:sz w:val="24"/>
            <w:szCs w:val="24"/>
          </w:rPr>
          <w:fldChar w:fldCharType="separate"/>
        </w:r>
      </w:ins>
      <w:r w:rsidR="006A35BB" w:rsidRPr="004C5521">
        <w:rPr>
          <w:rFonts w:cs="Times New Roman"/>
          <w:rPrChange w:id="195" w:author="一语 仲" w:date="2024-04-27T13:32:00Z" w16du:dateUtc="2024-04-27T05:32:00Z">
            <w:rPr>
              <w:rStyle w:val="aff3"/>
              <w:sz w:val="24"/>
              <w:szCs w:val="24"/>
            </w:rPr>
          </w:rPrChange>
        </w:rPr>
        <w:t>https://doi.org/10.1016/j.ijhydene.2022.01.061</w:t>
      </w:r>
      <w:ins w:id="196" w:author="一语 仲" w:date="2024-04-27T13:31:00Z" w16du:dateUtc="2024-04-27T05:31:00Z">
        <w:r w:rsidR="006A35BB" w:rsidRPr="004C5521">
          <w:rPr>
            <w:rFonts w:cs="Times New Roman"/>
            <w:sz w:val="24"/>
            <w:szCs w:val="24"/>
          </w:rPr>
          <w:fldChar w:fldCharType="end"/>
        </w:r>
      </w:ins>
    </w:p>
    <w:p w14:paraId="21B0629A" w14:textId="4C6FD1C7" w:rsidR="006A35BB" w:rsidRPr="004C5521" w:rsidRDefault="006A35BB">
      <w:pPr>
        <w:ind w:left="238" w:hanging="238"/>
        <w:rPr>
          <w:ins w:id="197" w:author="一语 仲" w:date="2024-04-27T13:31:00Z" w16du:dateUtc="2024-04-27T05:31:00Z"/>
          <w:rFonts w:cs="Times New Roman"/>
          <w:sz w:val="24"/>
          <w:szCs w:val="24"/>
          <w:rPrChange w:id="198" w:author="一语 仲" w:date="2024-04-27T13:32:00Z" w16du:dateUtc="2024-04-27T05:32:00Z">
            <w:rPr>
              <w:ins w:id="199" w:author="一语 仲" w:date="2024-04-27T13:31:00Z" w16du:dateUtc="2024-04-27T05:31:00Z"/>
              <w:color w:val="000000"/>
              <w:szCs w:val="21"/>
            </w:rPr>
          </w:rPrChange>
        </w:rPr>
        <w:pPrChange w:id="200" w:author="一语 仲" w:date="2024-04-27T13:32:00Z" w16du:dateUtc="2024-04-27T05:32:00Z">
          <w:pPr/>
        </w:pPrChange>
      </w:pPr>
      <w:ins w:id="201" w:author="一语 仲" w:date="2024-04-27T13:31:00Z" w16du:dateUtc="2024-04-27T05:31:00Z">
        <w:r w:rsidRPr="004C5521">
          <w:rPr>
            <w:rFonts w:cs="Times New Roman"/>
            <w:sz w:val="24"/>
            <w:szCs w:val="24"/>
            <w:rPrChange w:id="202" w:author="一语 仲" w:date="2024-04-27T13:32:00Z" w16du:dateUtc="2024-04-27T05:32:00Z">
              <w:rPr>
                <w:color w:val="000000"/>
                <w:szCs w:val="21"/>
              </w:rPr>
            </w:rPrChange>
          </w:rPr>
          <w:t>[</w:t>
        </w:r>
      </w:ins>
      <w:ins w:id="203" w:author="一语 仲" w:date="2024-04-27T13:32:00Z" w16du:dateUtc="2024-04-27T05:32:00Z">
        <w:r w:rsidRPr="004C5521">
          <w:rPr>
            <w:rFonts w:cs="Times New Roman"/>
            <w:sz w:val="24"/>
            <w:szCs w:val="24"/>
            <w:rPrChange w:id="204" w:author="一语 仲" w:date="2024-04-27T13:32:00Z" w16du:dateUtc="2024-04-27T05:32:00Z">
              <w:rPr>
                <w:color w:val="000000"/>
                <w:szCs w:val="21"/>
              </w:rPr>
            </w:rPrChange>
          </w:rPr>
          <w:t>B</w:t>
        </w:r>
      </w:ins>
      <w:ins w:id="205" w:author="一语 仲" w:date="2024-04-27T13:31:00Z" w16du:dateUtc="2024-04-27T05:31:00Z">
        <w:r w:rsidRPr="004C5521">
          <w:rPr>
            <w:rFonts w:cs="Times New Roman"/>
            <w:sz w:val="24"/>
            <w:szCs w:val="24"/>
            <w:rPrChange w:id="206" w:author="一语 仲" w:date="2024-04-27T13:32:00Z" w16du:dateUtc="2024-04-27T05:32:00Z">
              <w:rPr>
                <w:color w:val="000000"/>
                <w:szCs w:val="21"/>
              </w:rPr>
            </w:rPrChange>
          </w:rPr>
          <w:t xml:space="preserve">1] Zhu M, Xie X, Wu K, Najmi A-U-H, Jiao K. Experimental investigation of the effect of membrane water content on PEM fuel cell cold start. Energy Procedia </w:t>
        </w:r>
        <w:proofErr w:type="gramStart"/>
        <w:r w:rsidRPr="004C5521">
          <w:rPr>
            <w:rFonts w:cs="Times New Roman"/>
            <w:sz w:val="24"/>
            <w:szCs w:val="24"/>
            <w:rPrChange w:id="207" w:author="一语 仲" w:date="2024-04-27T13:32:00Z" w16du:dateUtc="2024-04-27T05:32:00Z">
              <w:rPr>
                <w:color w:val="000000"/>
                <w:szCs w:val="21"/>
              </w:rPr>
            </w:rPrChange>
          </w:rPr>
          <w:t>2019;158:1724</w:t>
        </w:r>
        <w:proofErr w:type="gramEnd"/>
        <w:r w:rsidRPr="004C5521">
          <w:rPr>
            <w:rFonts w:cs="Times New Roman"/>
            <w:sz w:val="24"/>
            <w:szCs w:val="24"/>
            <w:rPrChange w:id="208" w:author="一语 仲" w:date="2024-04-27T13:32:00Z" w16du:dateUtc="2024-04-27T05:32:00Z">
              <w:rPr>
                <w:color w:val="000000"/>
                <w:szCs w:val="21"/>
              </w:rPr>
            </w:rPrChange>
          </w:rPr>
          <w:t xml:space="preserve">–9. </w:t>
        </w:r>
        <w:r w:rsidRPr="004C5521">
          <w:rPr>
            <w:rFonts w:cs="Times New Roman"/>
            <w:sz w:val="24"/>
            <w:szCs w:val="24"/>
            <w:rPrChange w:id="209" w:author="一语 仲" w:date="2024-04-27T13:32:00Z" w16du:dateUtc="2024-04-27T05:32:00Z">
              <w:rPr/>
            </w:rPrChange>
          </w:rPr>
          <w:fldChar w:fldCharType="begin"/>
        </w:r>
        <w:r w:rsidRPr="004C5521">
          <w:rPr>
            <w:rFonts w:cs="Times New Roman"/>
            <w:sz w:val="24"/>
            <w:szCs w:val="24"/>
            <w:rPrChange w:id="210" w:author="一语 仲" w:date="2024-04-27T13:32:00Z" w16du:dateUtc="2024-04-27T05:32:00Z">
              <w:rPr/>
            </w:rPrChange>
          </w:rPr>
          <w:instrText>HYPERLINK "https://doi.org/10.1016/j.egypro.2019.01.401"</w:instrText>
        </w:r>
        <w:r w:rsidRPr="004C5521">
          <w:rPr>
            <w:rFonts w:cs="Times New Roman"/>
            <w:sz w:val="24"/>
            <w:szCs w:val="24"/>
            <w:rPrChange w:id="211" w:author="一语 仲" w:date="2024-04-27T13:32:00Z" w16du:dateUtc="2024-04-27T05:32:00Z">
              <w:rPr>
                <w:rFonts w:cs="Times New Roman"/>
                <w:sz w:val="24"/>
                <w:szCs w:val="24"/>
              </w:rPr>
            </w:rPrChange>
          </w:rPr>
        </w:r>
        <w:r w:rsidRPr="004C5521">
          <w:rPr>
            <w:rFonts w:cs="Times New Roman"/>
            <w:sz w:val="24"/>
            <w:szCs w:val="24"/>
            <w:rPrChange w:id="212" w:author="一语 仲" w:date="2024-04-27T13:32:00Z" w16du:dateUtc="2024-04-27T05:32:00Z">
              <w:rPr>
                <w:rStyle w:val="aff3"/>
                <w:szCs w:val="21"/>
              </w:rPr>
            </w:rPrChange>
          </w:rPr>
          <w:fldChar w:fldCharType="separate"/>
        </w:r>
        <w:r w:rsidRPr="004C5521">
          <w:rPr>
            <w:rFonts w:cs="Times New Roman"/>
            <w:sz w:val="24"/>
            <w:szCs w:val="24"/>
            <w:rPrChange w:id="213" w:author="一语 仲" w:date="2024-04-27T13:32:00Z" w16du:dateUtc="2024-04-27T05:32:00Z">
              <w:rPr>
                <w:rStyle w:val="aff3"/>
                <w:szCs w:val="21"/>
              </w:rPr>
            </w:rPrChange>
          </w:rPr>
          <w:t>https://doi.org/10.1016/j.egypro.2019.01.401</w:t>
        </w:r>
        <w:r w:rsidRPr="004C5521">
          <w:rPr>
            <w:rFonts w:cs="Times New Roman"/>
            <w:sz w:val="24"/>
            <w:szCs w:val="24"/>
            <w:rPrChange w:id="214" w:author="一语 仲" w:date="2024-04-27T13:32:00Z" w16du:dateUtc="2024-04-27T05:32:00Z">
              <w:rPr>
                <w:rStyle w:val="aff3"/>
                <w:szCs w:val="21"/>
              </w:rPr>
            </w:rPrChange>
          </w:rPr>
          <w:fldChar w:fldCharType="end"/>
        </w:r>
        <w:r w:rsidRPr="004C5521">
          <w:rPr>
            <w:rFonts w:cs="Times New Roman"/>
            <w:sz w:val="24"/>
            <w:szCs w:val="24"/>
            <w:rPrChange w:id="215" w:author="一语 仲" w:date="2024-04-27T13:32:00Z" w16du:dateUtc="2024-04-27T05:32:00Z">
              <w:rPr>
                <w:color w:val="000000"/>
                <w:szCs w:val="21"/>
              </w:rPr>
            </w:rPrChange>
          </w:rPr>
          <w:t>.</w:t>
        </w:r>
      </w:ins>
    </w:p>
    <w:p w14:paraId="06C3708F" w14:textId="65353BB5" w:rsidR="006A35BB" w:rsidRPr="004C5521" w:rsidRDefault="006A35BB">
      <w:pPr>
        <w:ind w:left="238" w:hanging="238"/>
        <w:rPr>
          <w:ins w:id="216" w:author="一语 仲" w:date="2024-04-27T13:31:00Z" w16du:dateUtc="2024-04-27T05:31:00Z"/>
          <w:rFonts w:cs="Times New Roman"/>
          <w:sz w:val="24"/>
          <w:szCs w:val="24"/>
          <w:rPrChange w:id="217" w:author="一语 仲" w:date="2024-04-27T13:32:00Z" w16du:dateUtc="2024-04-27T05:32:00Z">
            <w:rPr>
              <w:ins w:id="218" w:author="一语 仲" w:date="2024-04-27T13:31:00Z" w16du:dateUtc="2024-04-27T05:31:00Z"/>
              <w:color w:val="000000"/>
              <w:szCs w:val="21"/>
            </w:rPr>
          </w:rPrChange>
        </w:rPr>
        <w:pPrChange w:id="219" w:author="一语 仲" w:date="2024-04-27T13:32:00Z" w16du:dateUtc="2024-04-27T05:32:00Z">
          <w:pPr/>
        </w:pPrChange>
      </w:pPr>
      <w:ins w:id="220" w:author="一语 仲" w:date="2024-04-27T13:31:00Z" w16du:dateUtc="2024-04-27T05:31:00Z">
        <w:r w:rsidRPr="004C5521">
          <w:rPr>
            <w:rFonts w:cs="Times New Roman"/>
            <w:sz w:val="24"/>
            <w:szCs w:val="24"/>
            <w:rPrChange w:id="221" w:author="一语 仲" w:date="2024-04-27T13:32:00Z" w16du:dateUtc="2024-04-27T05:32:00Z">
              <w:rPr>
                <w:color w:val="000000"/>
                <w:szCs w:val="21"/>
              </w:rPr>
            </w:rPrChange>
          </w:rPr>
          <w:t>[</w:t>
        </w:r>
      </w:ins>
      <w:ins w:id="222" w:author="一语 仲" w:date="2024-04-27T13:32:00Z" w16du:dateUtc="2024-04-27T05:32:00Z">
        <w:r w:rsidRPr="004C5521">
          <w:rPr>
            <w:rFonts w:cs="Times New Roman"/>
            <w:sz w:val="24"/>
            <w:szCs w:val="24"/>
            <w:rPrChange w:id="223" w:author="一语 仲" w:date="2024-04-27T13:32:00Z" w16du:dateUtc="2024-04-27T05:32:00Z">
              <w:rPr>
                <w:color w:val="000000"/>
                <w:szCs w:val="21"/>
              </w:rPr>
            </w:rPrChange>
          </w:rPr>
          <w:t>B</w:t>
        </w:r>
      </w:ins>
      <w:ins w:id="224" w:author="一语 仲" w:date="2024-04-27T13:31:00Z" w16du:dateUtc="2024-04-27T05:31:00Z">
        <w:r w:rsidRPr="004C5521">
          <w:rPr>
            <w:rFonts w:cs="Times New Roman"/>
            <w:sz w:val="24"/>
            <w:szCs w:val="24"/>
            <w:rPrChange w:id="225" w:author="一语 仲" w:date="2024-04-27T13:32:00Z" w16du:dateUtc="2024-04-27T05:32:00Z">
              <w:rPr>
                <w:color w:val="000000"/>
                <w:szCs w:val="21"/>
              </w:rPr>
            </w:rPrChange>
          </w:rPr>
          <w:t xml:space="preserve">2] Zhou B, Huang W, Zong Y, </w:t>
        </w:r>
        <w:proofErr w:type="spellStart"/>
        <w:r w:rsidRPr="004C5521">
          <w:rPr>
            <w:rFonts w:cs="Times New Roman"/>
            <w:sz w:val="24"/>
            <w:szCs w:val="24"/>
            <w:rPrChange w:id="226" w:author="一语 仲" w:date="2024-04-27T13:32:00Z" w16du:dateUtc="2024-04-27T05:32:00Z">
              <w:rPr>
                <w:color w:val="000000"/>
                <w:szCs w:val="21"/>
              </w:rPr>
            </w:rPrChange>
          </w:rPr>
          <w:t>Sobiesiak</w:t>
        </w:r>
        <w:proofErr w:type="spellEnd"/>
        <w:r w:rsidRPr="004C5521">
          <w:rPr>
            <w:rFonts w:cs="Times New Roman"/>
            <w:sz w:val="24"/>
            <w:szCs w:val="24"/>
            <w:rPrChange w:id="227" w:author="一语 仲" w:date="2024-04-27T13:32:00Z" w16du:dateUtc="2024-04-27T05:32:00Z">
              <w:rPr>
                <w:color w:val="000000"/>
                <w:szCs w:val="21"/>
              </w:rPr>
            </w:rPrChange>
          </w:rPr>
          <w:t xml:space="preserve"> A. Water and pressure effects on a single PEM fuel cell. Journal of Power Sources </w:t>
        </w:r>
        <w:proofErr w:type="gramStart"/>
        <w:r w:rsidRPr="004C5521">
          <w:rPr>
            <w:rFonts w:cs="Times New Roman"/>
            <w:sz w:val="24"/>
            <w:szCs w:val="24"/>
            <w:rPrChange w:id="228" w:author="一语 仲" w:date="2024-04-27T13:32:00Z" w16du:dateUtc="2024-04-27T05:32:00Z">
              <w:rPr>
                <w:color w:val="000000"/>
                <w:szCs w:val="21"/>
              </w:rPr>
            </w:rPrChange>
          </w:rPr>
          <w:t>2006;155:190</w:t>
        </w:r>
        <w:proofErr w:type="gramEnd"/>
        <w:r w:rsidRPr="004C5521">
          <w:rPr>
            <w:rFonts w:cs="Times New Roman"/>
            <w:sz w:val="24"/>
            <w:szCs w:val="24"/>
            <w:rPrChange w:id="229" w:author="一语 仲" w:date="2024-04-27T13:32:00Z" w16du:dateUtc="2024-04-27T05:32:00Z">
              <w:rPr>
                <w:color w:val="000000"/>
                <w:szCs w:val="21"/>
              </w:rPr>
            </w:rPrChange>
          </w:rPr>
          <w:t xml:space="preserve">–202. </w:t>
        </w:r>
        <w:r w:rsidRPr="004C5521">
          <w:rPr>
            <w:rFonts w:cs="Times New Roman"/>
            <w:sz w:val="24"/>
            <w:szCs w:val="24"/>
            <w:rPrChange w:id="230" w:author="一语 仲" w:date="2024-04-27T13:32:00Z" w16du:dateUtc="2024-04-27T05:32:00Z">
              <w:rPr/>
            </w:rPrChange>
          </w:rPr>
          <w:fldChar w:fldCharType="begin"/>
        </w:r>
        <w:r w:rsidRPr="004C5521">
          <w:rPr>
            <w:rFonts w:cs="Times New Roman"/>
            <w:sz w:val="24"/>
            <w:szCs w:val="24"/>
            <w:rPrChange w:id="231" w:author="一语 仲" w:date="2024-04-27T13:32:00Z" w16du:dateUtc="2024-04-27T05:32:00Z">
              <w:rPr/>
            </w:rPrChange>
          </w:rPr>
          <w:instrText>HYPERLINK "https://doi.org/10.1016/j.jpowsour.2005.04.027"</w:instrText>
        </w:r>
        <w:r w:rsidRPr="004C5521">
          <w:rPr>
            <w:rFonts w:cs="Times New Roman"/>
            <w:sz w:val="24"/>
            <w:szCs w:val="24"/>
            <w:rPrChange w:id="232" w:author="一语 仲" w:date="2024-04-27T13:32:00Z" w16du:dateUtc="2024-04-27T05:32:00Z">
              <w:rPr>
                <w:rFonts w:cs="Times New Roman"/>
                <w:sz w:val="24"/>
                <w:szCs w:val="24"/>
              </w:rPr>
            </w:rPrChange>
          </w:rPr>
        </w:r>
        <w:r w:rsidRPr="004C5521">
          <w:rPr>
            <w:rFonts w:cs="Times New Roman"/>
            <w:sz w:val="24"/>
            <w:szCs w:val="24"/>
            <w:rPrChange w:id="233" w:author="一语 仲" w:date="2024-04-27T13:32:00Z" w16du:dateUtc="2024-04-27T05:32:00Z">
              <w:rPr>
                <w:color w:val="000000"/>
                <w:szCs w:val="21"/>
              </w:rPr>
            </w:rPrChange>
          </w:rPr>
          <w:fldChar w:fldCharType="separate"/>
        </w:r>
        <w:r w:rsidRPr="004C5521">
          <w:rPr>
            <w:rFonts w:cs="Times New Roman"/>
            <w:sz w:val="24"/>
            <w:szCs w:val="24"/>
            <w:rPrChange w:id="234" w:author="一语 仲" w:date="2024-04-27T13:32:00Z" w16du:dateUtc="2024-04-27T05:32:00Z">
              <w:rPr>
                <w:color w:val="000000"/>
                <w:szCs w:val="21"/>
              </w:rPr>
            </w:rPrChange>
          </w:rPr>
          <w:t>https://doi.org/10.1016/j.jpowsour.2005.04.027</w:t>
        </w:r>
        <w:r w:rsidRPr="004C5521">
          <w:rPr>
            <w:rFonts w:cs="Times New Roman"/>
            <w:sz w:val="24"/>
            <w:szCs w:val="24"/>
            <w:rPrChange w:id="235" w:author="一语 仲" w:date="2024-04-27T13:32:00Z" w16du:dateUtc="2024-04-27T05:32:00Z">
              <w:rPr>
                <w:color w:val="000000"/>
                <w:szCs w:val="21"/>
              </w:rPr>
            </w:rPrChange>
          </w:rPr>
          <w:fldChar w:fldCharType="end"/>
        </w:r>
      </w:ins>
    </w:p>
    <w:p w14:paraId="5066866A" w14:textId="61E52A33" w:rsidR="002D7E62" w:rsidRPr="00AA0D33" w:rsidRDefault="006A35BB" w:rsidP="00AA0D33">
      <w:pPr>
        <w:ind w:left="238" w:hanging="238"/>
        <w:rPr>
          <w:rFonts w:cs="Times New Roman"/>
          <w:sz w:val="24"/>
          <w:szCs w:val="24"/>
        </w:rPr>
      </w:pPr>
      <w:ins w:id="236" w:author="一语 仲" w:date="2024-04-27T13:31:00Z" w16du:dateUtc="2024-04-27T05:31:00Z">
        <w:r w:rsidRPr="004C5521">
          <w:rPr>
            <w:rFonts w:cs="Times New Roman"/>
            <w:sz w:val="24"/>
            <w:szCs w:val="24"/>
            <w:rPrChange w:id="237" w:author="一语 仲" w:date="2024-04-27T13:32:00Z" w16du:dateUtc="2024-04-27T05:32:00Z">
              <w:rPr/>
            </w:rPrChange>
          </w:rPr>
          <w:lastRenderedPageBreak/>
          <w:t>[</w:t>
        </w:r>
      </w:ins>
      <w:ins w:id="238" w:author="一语 仲" w:date="2024-04-27T13:32:00Z" w16du:dateUtc="2024-04-27T05:32:00Z">
        <w:r w:rsidRPr="004C5521">
          <w:rPr>
            <w:rFonts w:cs="Times New Roman"/>
            <w:sz w:val="24"/>
            <w:szCs w:val="24"/>
            <w:rPrChange w:id="239" w:author="一语 仲" w:date="2024-04-27T13:32:00Z" w16du:dateUtc="2024-04-27T05:32:00Z">
              <w:rPr/>
            </w:rPrChange>
          </w:rPr>
          <w:t>B</w:t>
        </w:r>
      </w:ins>
      <w:ins w:id="240" w:author="一语 仲" w:date="2024-04-27T13:31:00Z" w16du:dateUtc="2024-04-27T05:31:00Z">
        <w:r w:rsidRPr="004C5521">
          <w:rPr>
            <w:rFonts w:cs="Times New Roman"/>
            <w:sz w:val="24"/>
            <w:szCs w:val="24"/>
            <w:rPrChange w:id="241" w:author="一语 仲" w:date="2024-04-27T13:32:00Z" w16du:dateUtc="2024-04-27T05:32:00Z">
              <w:rPr/>
            </w:rPrChange>
          </w:rPr>
          <w:t>3]</w:t>
        </w:r>
        <w:r w:rsidRPr="004C5521">
          <w:rPr>
            <w:rFonts w:cs="Times New Roman"/>
            <w:sz w:val="24"/>
            <w:szCs w:val="24"/>
            <w:rPrChange w:id="242" w:author="一语 仲" w:date="2024-04-27T13:32:00Z" w16du:dateUtc="2024-04-27T05:32:00Z">
              <w:rPr>
                <w:color w:val="000000"/>
                <w:szCs w:val="21"/>
              </w:rPr>
            </w:rPrChange>
          </w:rPr>
          <w:t xml:space="preserve"> </w:t>
        </w:r>
        <w:proofErr w:type="spellStart"/>
        <w:r w:rsidRPr="004C5521">
          <w:rPr>
            <w:rFonts w:cs="Times New Roman"/>
            <w:sz w:val="24"/>
            <w:szCs w:val="24"/>
            <w:rPrChange w:id="243" w:author="一语 仲" w:date="2024-04-27T13:32:00Z" w16du:dateUtc="2024-04-27T05:32:00Z">
              <w:rPr/>
            </w:rPrChange>
          </w:rPr>
          <w:t>Görgün</w:t>
        </w:r>
        <w:proofErr w:type="spellEnd"/>
        <w:r w:rsidRPr="004C5521">
          <w:rPr>
            <w:rFonts w:cs="Times New Roman"/>
            <w:sz w:val="24"/>
            <w:szCs w:val="24"/>
            <w:rPrChange w:id="244" w:author="一语 仲" w:date="2024-04-27T13:32:00Z" w16du:dateUtc="2024-04-27T05:32:00Z">
              <w:rPr/>
            </w:rPrChange>
          </w:rPr>
          <w:t xml:space="preserve"> H, </w:t>
        </w:r>
        <w:proofErr w:type="spellStart"/>
        <w:r w:rsidRPr="004C5521">
          <w:rPr>
            <w:rFonts w:cs="Times New Roman"/>
            <w:sz w:val="24"/>
            <w:szCs w:val="24"/>
            <w:rPrChange w:id="245" w:author="一语 仲" w:date="2024-04-27T13:32:00Z" w16du:dateUtc="2024-04-27T05:32:00Z">
              <w:rPr/>
            </w:rPrChange>
          </w:rPr>
          <w:t>Arcak</w:t>
        </w:r>
        <w:proofErr w:type="spellEnd"/>
        <w:r w:rsidRPr="004C5521">
          <w:rPr>
            <w:rFonts w:cs="Times New Roman"/>
            <w:sz w:val="24"/>
            <w:szCs w:val="24"/>
            <w:rPrChange w:id="246" w:author="一语 仲" w:date="2024-04-27T13:32:00Z" w16du:dateUtc="2024-04-27T05:32:00Z">
              <w:rPr/>
            </w:rPrChange>
          </w:rPr>
          <w:t xml:space="preserve"> M, Barbir F. An algorithm for estimation of membrane water content in PEM fuel cells. Journal of Power Sources </w:t>
        </w:r>
        <w:proofErr w:type="gramStart"/>
        <w:r w:rsidRPr="004C5521">
          <w:rPr>
            <w:rFonts w:cs="Times New Roman"/>
            <w:sz w:val="24"/>
            <w:szCs w:val="24"/>
            <w:rPrChange w:id="247" w:author="一语 仲" w:date="2024-04-27T13:32:00Z" w16du:dateUtc="2024-04-27T05:32:00Z">
              <w:rPr/>
            </w:rPrChange>
          </w:rPr>
          <w:t>2006;157:389</w:t>
        </w:r>
        <w:proofErr w:type="gramEnd"/>
        <w:r w:rsidRPr="004C5521">
          <w:rPr>
            <w:rFonts w:cs="Times New Roman"/>
            <w:sz w:val="24"/>
            <w:szCs w:val="24"/>
            <w:rPrChange w:id="248" w:author="一语 仲" w:date="2024-04-27T13:32:00Z" w16du:dateUtc="2024-04-27T05:32:00Z">
              <w:rPr/>
            </w:rPrChange>
          </w:rPr>
          <w:t xml:space="preserve">–94. </w:t>
        </w:r>
        <w:r w:rsidRPr="004C5521">
          <w:rPr>
            <w:rFonts w:cs="Times New Roman"/>
            <w:sz w:val="24"/>
            <w:szCs w:val="24"/>
            <w:rPrChange w:id="249" w:author="一语 仲" w:date="2024-04-27T13:32:00Z" w16du:dateUtc="2024-04-27T05:32:00Z">
              <w:rPr/>
            </w:rPrChange>
          </w:rPr>
          <w:fldChar w:fldCharType="begin"/>
        </w:r>
        <w:r w:rsidRPr="004C5521">
          <w:rPr>
            <w:rFonts w:cs="Times New Roman"/>
            <w:sz w:val="24"/>
            <w:szCs w:val="24"/>
            <w:rPrChange w:id="250" w:author="一语 仲" w:date="2024-04-27T13:32:00Z" w16du:dateUtc="2024-04-27T05:32:00Z">
              <w:rPr/>
            </w:rPrChange>
          </w:rPr>
          <w:instrText>HYPERLINK "https://doi.org/10.1016/j.jpowsour.2005.07.053"</w:instrText>
        </w:r>
        <w:r w:rsidRPr="004C5521">
          <w:rPr>
            <w:rFonts w:cs="Times New Roman"/>
            <w:sz w:val="24"/>
            <w:szCs w:val="24"/>
            <w:rPrChange w:id="251" w:author="一语 仲" w:date="2024-04-27T13:32:00Z" w16du:dateUtc="2024-04-27T05:32:00Z">
              <w:rPr>
                <w:rFonts w:cs="Times New Roman"/>
                <w:sz w:val="24"/>
                <w:szCs w:val="24"/>
              </w:rPr>
            </w:rPrChange>
          </w:rPr>
        </w:r>
        <w:r w:rsidRPr="004C5521">
          <w:rPr>
            <w:rFonts w:cs="Times New Roman"/>
            <w:sz w:val="24"/>
            <w:szCs w:val="24"/>
            <w:rPrChange w:id="252" w:author="一语 仲" w:date="2024-04-27T13:32:00Z" w16du:dateUtc="2024-04-27T05:32:00Z">
              <w:rPr>
                <w:rStyle w:val="aff3"/>
              </w:rPr>
            </w:rPrChange>
          </w:rPr>
          <w:fldChar w:fldCharType="separate"/>
        </w:r>
        <w:r w:rsidRPr="004C5521">
          <w:rPr>
            <w:rFonts w:cs="Times New Roman"/>
            <w:sz w:val="24"/>
            <w:szCs w:val="24"/>
            <w:rPrChange w:id="253" w:author="一语 仲" w:date="2024-04-27T13:32:00Z" w16du:dateUtc="2024-04-27T05:32:00Z">
              <w:rPr>
                <w:rStyle w:val="aff3"/>
              </w:rPr>
            </w:rPrChange>
          </w:rPr>
          <w:t>https://doi.org/10.1016/j.jpowsour.2005.07.053</w:t>
        </w:r>
        <w:r w:rsidRPr="004C5521">
          <w:rPr>
            <w:rFonts w:cs="Times New Roman"/>
            <w:sz w:val="24"/>
            <w:szCs w:val="24"/>
            <w:rPrChange w:id="254" w:author="一语 仲" w:date="2024-04-27T13:32:00Z" w16du:dateUtc="2024-04-27T05:32:00Z">
              <w:rPr>
                <w:rStyle w:val="aff3"/>
              </w:rPr>
            </w:rPrChange>
          </w:rPr>
          <w:fldChar w:fldCharType="end"/>
        </w:r>
        <w:r w:rsidRPr="004C5521">
          <w:rPr>
            <w:rFonts w:cs="Times New Roman"/>
            <w:sz w:val="24"/>
            <w:szCs w:val="24"/>
            <w:rPrChange w:id="255" w:author="一语 仲" w:date="2024-04-27T13:32:00Z" w16du:dateUtc="2024-04-27T05:32:00Z">
              <w:rPr/>
            </w:rPrChange>
          </w:rPr>
          <w:t>.</w:t>
        </w:r>
      </w:ins>
    </w:p>
    <w:sectPr w:rsidR="002D7E62" w:rsidRPr="00AA0D33" w:rsidSect="00561F6C">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024C7" w14:textId="77777777" w:rsidR="00561F6C" w:rsidRDefault="00561F6C">
      <w:pPr>
        <w:spacing w:line="240" w:lineRule="auto"/>
        <w:ind w:firstLine="420"/>
      </w:pPr>
    </w:p>
  </w:endnote>
  <w:endnote w:type="continuationSeparator" w:id="0">
    <w:p w14:paraId="190D13AB" w14:textId="77777777" w:rsidR="00561F6C" w:rsidRDefault="00561F6C">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8480F" w14:textId="77777777" w:rsidR="00561F6C" w:rsidRDefault="00561F6C">
      <w:pPr>
        <w:spacing w:line="240" w:lineRule="auto"/>
        <w:ind w:firstLine="420"/>
      </w:pPr>
    </w:p>
  </w:footnote>
  <w:footnote w:type="continuationSeparator" w:id="0">
    <w:p w14:paraId="797AF9A7" w14:textId="77777777" w:rsidR="00561F6C" w:rsidRDefault="00561F6C">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1F6C"/>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1A4"/>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C40"/>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1D0"/>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0B5E"/>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737</TotalTime>
  <Pages>1</Pages>
  <Words>14133</Words>
  <Characters>80564</Characters>
  <Application>Microsoft Office Word</Application>
  <DocSecurity>0</DocSecurity>
  <Lines>671</Lines>
  <Paragraphs>189</Paragraphs>
  <ScaleCrop>false</ScaleCrop>
  <Company/>
  <LinksUpToDate>false</LinksUpToDate>
  <CharactersWithSpaces>94508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202</cp:revision>
  <cp:lastPrinted>2024-01-25T06:26:00Z</cp:lastPrinted>
  <dcterms:created xsi:type="dcterms:W3CDTF">2024-02-08T07:44:00Z</dcterms:created>
  <dcterms:modified xsi:type="dcterms:W3CDTF">2024-05-07T05:44:00Z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